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9B5F" w14:textId="77777777" w:rsidR="009F5267" w:rsidRPr="009F5267" w:rsidRDefault="009F5267" w:rsidP="009F5267">
      <w:pPr>
        <w:jc w:val="center"/>
        <w:rPr>
          <w:rFonts w:ascii="Times New Roman" w:eastAsia="Times New Roman" w:hAnsi="Times New Roman" w:cs="Times New Roman"/>
          <w:sz w:val="72"/>
          <w:szCs w:val="72"/>
          <w:u w:val="single"/>
        </w:rPr>
      </w:pPr>
      <w:bookmarkStart w:id="0" w:name="_Hlk160977396"/>
      <w:r w:rsidRPr="009F5267">
        <w:rPr>
          <w:rFonts w:ascii="Times New Roman" w:eastAsia="Times New Roman" w:hAnsi="Times New Roman" w:cs="Times New Roman"/>
          <w:sz w:val="72"/>
          <w:szCs w:val="72"/>
          <w:u w:val="single"/>
        </w:rPr>
        <w:t xml:space="preserve">“NM’s Rt 66, The Mother Road” </w:t>
      </w:r>
    </w:p>
    <w:p w14:paraId="56BC5B16" w14:textId="0EA186EF" w:rsidR="009F5267" w:rsidRPr="009F5267" w:rsidRDefault="009F5267" w:rsidP="003C1A2E">
      <w:pPr>
        <w:spacing w:line="25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DESIGN </w:t>
      </w:r>
      <w:r w:rsidRPr="009F5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GENERAL RULES</w:t>
      </w:r>
    </w:p>
    <w:p w14:paraId="12FF3116" w14:textId="77777777" w:rsidR="009F5267" w:rsidRPr="009F5267" w:rsidRDefault="009F5267" w:rsidP="009F526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9F5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 National Garden Clubs, Inc. Standard Flower Show</w:t>
      </w:r>
    </w:p>
    <w:p w14:paraId="630AE784" w14:textId="77777777" w:rsidR="009F5267" w:rsidRPr="009F5267" w:rsidRDefault="009F5267" w:rsidP="009F52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267">
        <w:rPr>
          <w:rFonts w:ascii="Times New Roman" w:eastAsia="Times New Roman" w:hAnsi="Times New Roman" w:cs="Times New Roman"/>
          <w:sz w:val="28"/>
          <w:szCs w:val="28"/>
        </w:rPr>
        <w:t>September 9 through September 20, 2026</w:t>
      </w:r>
    </w:p>
    <w:p w14:paraId="34609A94" w14:textId="06A182DA" w:rsidR="009F5267" w:rsidRPr="009F5267" w:rsidRDefault="009F5267" w:rsidP="009F526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67EA8" wp14:editId="3B4CA6A3">
                <wp:simplePos x="0" y="0"/>
                <wp:positionH relativeFrom="margin">
                  <wp:posOffset>2057400</wp:posOffset>
                </wp:positionH>
                <wp:positionV relativeFrom="paragraph">
                  <wp:posOffset>6350</wp:posOffset>
                </wp:positionV>
                <wp:extent cx="2819400" cy="1276350"/>
                <wp:effectExtent l="0" t="0" r="0" b="0"/>
                <wp:wrapNone/>
                <wp:docPr id="19426365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11A10" w14:textId="77777777" w:rsidR="009F5267" w:rsidRPr="001E7E8B" w:rsidRDefault="009F5267" w:rsidP="009F5267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E7E8B"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  <w:u w:val="single"/>
                              </w:rPr>
                              <w:t>Four Standard Flower Shows</w:t>
                            </w:r>
                          </w:p>
                          <w:p w14:paraId="1651782F" w14:textId="77777777" w:rsidR="009F5267" w:rsidRPr="001E7E8B" w:rsidRDefault="009F5267" w:rsidP="009F5267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hAnsi="Times New Roman"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1E7E8B">
                              <w:rPr>
                                <w:rFonts w:ascii="Times New Roman" w:hAnsi="Times New Roman"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</w:rPr>
                              <w:t>Wednesday, September 9, 2026</w:t>
                            </w:r>
                          </w:p>
                          <w:p w14:paraId="4E7C6888" w14:textId="77777777" w:rsidR="009F5267" w:rsidRPr="001E7E8B" w:rsidRDefault="009F5267" w:rsidP="009F5267">
                            <w:pPr>
                              <w:widowControl w:val="0"/>
                              <w:spacing w:after="0" w:line="285" w:lineRule="auto"/>
                              <w:ind w:left="5760" w:hanging="5760"/>
                              <w:jc w:val="center"/>
                              <w:rPr>
                                <w:rFonts w:ascii="Times New Roman" w:hAnsi="Times New Roman"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1E7E8B">
                              <w:rPr>
                                <w:rFonts w:ascii="Times New Roman" w:hAnsi="Times New Roman"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</w:rPr>
                              <w:t>Friday, September 11, 2026</w:t>
                            </w:r>
                          </w:p>
                          <w:p w14:paraId="15C311DC" w14:textId="77777777" w:rsidR="009F5267" w:rsidRPr="001E7E8B" w:rsidRDefault="009F5267" w:rsidP="009F5267">
                            <w:pPr>
                              <w:widowControl w:val="0"/>
                              <w:spacing w:after="0" w:line="285" w:lineRule="auto"/>
                              <w:ind w:left="5040" w:hanging="5040"/>
                              <w:jc w:val="center"/>
                              <w:rPr>
                                <w:rFonts w:ascii="Times New Roman" w:hAnsi="Times New Roman"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1E7E8B">
                              <w:rPr>
                                <w:rFonts w:ascii="Times New Roman" w:hAnsi="Times New Roman"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</w:rPr>
                              <w:t>Monday, September 14, 2026</w:t>
                            </w:r>
                          </w:p>
                          <w:p w14:paraId="7790E056" w14:textId="77777777" w:rsidR="009F5267" w:rsidRPr="001E7E8B" w:rsidRDefault="009F5267" w:rsidP="009F5267">
                            <w:pPr>
                              <w:widowControl w:val="0"/>
                              <w:spacing w:after="80" w:line="285" w:lineRule="auto"/>
                              <w:jc w:val="center"/>
                              <w:rPr>
                                <w:rFonts w:ascii="Times New Roman" w:hAnsi="Times New Roman"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1E7E8B">
                              <w:rPr>
                                <w:rFonts w:ascii="Times New Roman" w:hAnsi="Times New Roman"/>
                                <w:color w:val="833C0B" w:themeColor="accent2" w:themeShade="80"/>
                                <w:kern w:val="28"/>
                                <w:sz w:val="28"/>
                                <w:szCs w:val="28"/>
                              </w:rPr>
                              <w:t>Thursday, September 17, 2026</w:t>
                            </w:r>
                          </w:p>
                          <w:p w14:paraId="0BFB4506" w14:textId="77777777" w:rsidR="009F5267" w:rsidRDefault="009F5267" w:rsidP="009F52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67E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2pt;margin-top:.5pt;width:222pt;height:100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" fillcolor="window" stroked="f" strokeweight=".5pt">
                <v:textbox>
                  <w:txbxContent>
                    <w:p w14:paraId="05011A10" w14:textId="77777777" w:rsidR="009F5267" w:rsidRPr="001E7E8B" w:rsidRDefault="009F5267" w:rsidP="009F5267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kern w:val="28"/>
                          <w:sz w:val="28"/>
                          <w:szCs w:val="28"/>
                          <w:u w:val="single"/>
                        </w:rPr>
                      </w:pPr>
                      <w:r w:rsidRPr="001E7E8B"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kern w:val="28"/>
                          <w:sz w:val="28"/>
                          <w:szCs w:val="28"/>
                          <w:u w:val="single"/>
                        </w:rPr>
                        <w:t>Four Standard Flower Shows</w:t>
                      </w:r>
                    </w:p>
                    <w:p w14:paraId="1651782F" w14:textId="77777777" w:rsidR="009F5267" w:rsidRPr="001E7E8B" w:rsidRDefault="009F5267" w:rsidP="009F5267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hAnsi="Times New Roman"/>
                          <w:color w:val="833C0B" w:themeColor="accent2" w:themeShade="80"/>
                          <w:kern w:val="28"/>
                          <w:sz w:val="28"/>
                          <w:szCs w:val="28"/>
                        </w:rPr>
                      </w:pPr>
                      <w:r w:rsidRPr="001E7E8B">
                        <w:rPr>
                          <w:rFonts w:ascii="Times New Roman" w:hAnsi="Times New Roman"/>
                          <w:color w:val="833C0B" w:themeColor="accent2" w:themeShade="80"/>
                          <w:kern w:val="28"/>
                          <w:sz w:val="28"/>
                          <w:szCs w:val="28"/>
                        </w:rPr>
                        <w:t>Wednesday, September 9, 2026</w:t>
                      </w:r>
                    </w:p>
                    <w:p w14:paraId="4E7C6888" w14:textId="77777777" w:rsidR="009F5267" w:rsidRPr="001E7E8B" w:rsidRDefault="009F5267" w:rsidP="009F5267">
                      <w:pPr>
                        <w:widowControl w:val="0"/>
                        <w:spacing w:after="0" w:line="285" w:lineRule="auto"/>
                        <w:ind w:left="5760" w:hanging="5760"/>
                        <w:jc w:val="center"/>
                        <w:rPr>
                          <w:rFonts w:ascii="Times New Roman" w:hAnsi="Times New Roman"/>
                          <w:color w:val="833C0B" w:themeColor="accent2" w:themeShade="80"/>
                          <w:kern w:val="28"/>
                          <w:sz w:val="28"/>
                          <w:szCs w:val="28"/>
                        </w:rPr>
                      </w:pPr>
                      <w:r w:rsidRPr="001E7E8B">
                        <w:rPr>
                          <w:rFonts w:ascii="Times New Roman" w:hAnsi="Times New Roman"/>
                          <w:color w:val="833C0B" w:themeColor="accent2" w:themeShade="80"/>
                          <w:kern w:val="28"/>
                          <w:sz w:val="28"/>
                          <w:szCs w:val="28"/>
                        </w:rPr>
                        <w:t>Friday, September 11, 2026</w:t>
                      </w:r>
                    </w:p>
                    <w:p w14:paraId="15C311DC" w14:textId="77777777" w:rsidR="009F5267" w:rsidRPr="001E7E8B" w:rsidRDefault="009F5267" w:rsidP="009F5267">
                      <w:pPr>
                        <w:widowControl w:val="0"/>
                        <w:spacing w:after="0" w:line="285" w:lineRule="auto"/>
                        <w:ind w:left="5040" w:hanging="5040"/>
                        <w:jc w:val="center"/>
                        <w:rPr>
                          <w:rFonts w:ascii="Times New Roman" w:hAnsi="Times New Roman"/>
                          <w:color w:val="833C0B" w:themeColor="accent2" w:themeShade="80"/>
                          <w:kern w:val="28"/>
                          <w:sz w:val="28"/>
                          <w:szCs w:val="28"/>
                        </w:rPr>
                      </w:pPr>
                      <w:r w:rsidRPr="001E7E8B">
                        <w:rPr>
                          <w:rFonts w:ascii="Times New Roman" w:hAnsi="Times New Roman"/>
                          <w:color w:val="833C0B" w:themeColor="accent2" w:themeShade="80"/>
                          <w:kern w:val="28"/>
                          <w:sz w:val="28"/>
                          <w:szCs w:val="28"/>
                        </w:rPr>
                        <w:t>Monday, September 14, 2026</w:t>
                      </w:r>
                    </w:p>
                    <w:p w14:paraId="7790E056" w14:textId="77777777" w:rsidR="009F5267" w:rsidRPr="001E7E8B" w:rsidRDefault="009F5267" w:rsidP="009F5267">
                      <w:pPr>
                        <w:widowControl w:val="0"/>
                        <w:spacing w:after="80" w:line="285" w:lineRule="auto"/>
                        <w:jc w:val="center"/>
                        <w:rPr>
                          <w:rFonts w:ascii="Times New Roman" w:hAnsi="Times New Roman"/>
                          <w:color w:val="833C0B" w:themeColor="accent2" w:themeShade="80"/>
                          <w:kern w:val="28"/>
                          <w:sz w:val="28"/>
                          <w:szCs w:val="28"/>
                        </w:rPr>
                      </w:pPr>
                      <w:r w:rsidRPr="001E7E8B">
                        <w:rPr>
                          <w:rFonts w:ascii="Times New Roman" w:hAnsi="Times New Roman"/>
                          <w:color w:val="833C0B" w:themeColor="accent2" w:themeShade="80"/>
                          <w:kern w:val="28"/>
                          <w:sz w:val="28"/>
                          <w:szCs w:val="28"/>
                        </w:rPr>
                        <w:t>Thursday, September 17, 2026</w:t>
                      </w:r>
                    </w:p>
                    <w:p w14:paraId="0BFB4506" w14:textId="77777777" w:rsidR="009F5267" w:rsidRDefault="009F5267" w:rsidP="009F5267"/>
                  </w:txbxContent>
                </v:textbox>
                <w10:wrap anchorx="margin"/>
              </v:shape>
            </w:pict>
          </mc:Fallback>
        </mc:AlternateContent>
      </w:r>
    </w:p>
    <w:p w14:paraId="7917019E" w14:textId="77777777" w:rsidR="009F5267" w:rsidRPr="009F5267" w:rsidRDefault="009F5267" w:rsidP="009F526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2A61326" w14:textId="77777777" w:rsidR="009F5267" w:rsidRPr="009F5267" w:rsidRDefault="009F5267" w:rsidP="009F526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83938F3" w14:textId="77777777" w:rsidR="009F5267" w:rsidRPr="009F5267" w:rsidRDefault="009F5267" w:rsidP="009F5267">
      <w:pPr>
        <w:widowControl w:val="0"/>
        <w:spacing w:after="80" w:line="285" w:lineRule="auto"/>
        <w:jc w:val="center"/>
        <w:rPr>
          <w:rFonts w:ascii="Bookman Old Style" w:eastAsia="Times New Roman" w:hAnsi="Bookman Old Style" w:cs="Calibri"/>
          <w:b/>
          <w:bCs/>
          <w:color w:val="000000"/>
          <w:kern w:val="28"/>
        </w:rPr>
      </w:pPr>
    </w:p>
    <w:p w14:paraId="064A9933" w14:textId="77777777" w:rsidR="009F5267" w:rsidRPr="009F5267" w:rsidRDefault="009F5267" w:rsidP="009F5267">
      <w:pPr>
        <w:widowControl w:val="0"/>
        <w:spacing w:after="80" w:line="285" w:lineRule="auto"/>
        <w:jc w:val="center"/>
        <w:rPr>
          <w:rFonts w:ascii="Bookman Old Style" w:eastAsia="Times New Roman" w:hAnsi="Bookman Old Style" w:cs="Calibri"/>
          <w:b/>
          <w:bCs/>
          <w:color w:val="000000"/>
          <w:kern w:val="28"/>
        </w:rPr>
      </w:pPr>
    </w:p>
    <w:p w14:paraId="76E3F89D" w14:textId="77777777" w:rsidR="009F5267" w:rsidRPr="009F5267" w:rsidRDefault="009F5267" w:rsidP="009F526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22C59CFE" w14:textId="77777777" w:rsidR="009F5267" w:rsidRPr="009F5267" w:rsidRDefault="009F5267" w:rsidP="009F526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9F5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Presented by:</w:t>
      </w:r>
    </w:p>
    <w:p w14:paraId="12247CCA" w14:textId="43C3356D" w:rsidR="009F5267" w:rsidRPr="009F5267" w:rsidRDefault="009F5267" w:rsidP="009F5267">
      <w:pPr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</w:rPr>
      </w:pPr>
      <w:r w:rsidRPr="009F526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The New Mexico State Fair &amp; 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0C7C0F6" wp14:editId="6D2B41C8">
                <wp:simplePos x="0" y="0"/>
                <wp:positionH relativeFrom="column">
                  <wp:posOffset>-3487420</wp:posOffset>
                </wp:positionH>
                <wp:positionV relativeFrom="paragraph">
                  <wp:posOffset>448945</wp:posOffset>
                </wp:positionV>
                <wp:extent cx="104140" cy="97790"/>
                <wp:effectExtent l="55880" t="48895" r="49530" b="53340"/>
                <wp:wrapNone/>
                <wp:docPr id="478472792" name="In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4140" cy="977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3A8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-275.45pt;margin-top:34.5pt;width:9.85pt;height: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">
                <v:imagedata r:id="rId11" o:title=""/>
                <o:lock v:ext="edit" rotation="t" verticies="t" shapetype="t"/>
              </v:shape>
            </w:pict>
          </mc:Fallback>
        </mc:AlternateContent>
      </w:r>
      <w:r w:rsidRPr="009F5267">
        <w:rPr>
          <w:rFonts w:ascii="Times New Roman" w:eastAsia="Times New Roman" w:hAnsi="Times New Roman" w:cs="Times New Roman"/>
          <w:b/>
          <w:bCs/>
          <w:sz w:val="32"/>
          <w:szCs w:val="32"/>
        </w:rPr>
        <w:t>The Council of Albuquerque Garden</w:t>
      </w:r>
      <w:r w:rsidR="003C1A2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Club</w:t>
      </w:r>
      <w:r w:rsidRPr="009F5267">
        <w:rPr>
          <w:rFonts w:ascii="Times New Roman" w:eastAsia="Times New Roman" w:hAnsi="Times New Roman" w:cs="Times New Roman"/>
          <w:b/>
          <w:bCs/>
          <w:sz w:val="32"/>
          <w:szCs w:val="32"/>
        </w:rPr>
        <w:t>s, Inc</w:t>
      </w:r>
      <w:r w:rsidRPr="009F5267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</w:rPr>
        <w:t>.</w:t>
      </w:r>
    </w:p>
    <w:p w14:paraId="1CD413EC" w14:textId="77777777" w:rsidR="009F5267" w:rsidRPr="009F5267" w:rsidRDefault="009F5267" w:rsidP="009F52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9F5267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</w:rPr>
        <w:t>Members of National Garden Club, Inc.</w:t>
      </w:r>
    </w:p>
    <w:p w14:paraId="0F0D039A" w14:textId="77777777" w:rsidR="009F5267" w:rsidRPr="009F5267" w:rsidRDefault="009F5267" w:rsidP="009F52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9F5267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</w:rPr>
        <w:t>South Central Region</w:t>
      </w:r>
    </w:p>
    <w:p w14:paraId="014FEDA3" w14:textId="77777777" w:rsidR="009F5267" w:rsidRPr="009F5267" w:rsidRDefault="009F5267" w:rsidP="009F52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9F5267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New Mexico Garden Clubs, Inc. </w:t>
      </w:r>
    </w:p>
    <w:p w14:paraId="725C2CA6" w14:textId="77777777" w:rsidR="009F5267" w:rsidRPr="009F5267" w:rsidRDefault="009F5267" w:rsidP="009F5267">
      <w:pPr>
        <w:widowControl w:val="0"/>
        <w:spacing w:after="80" w:line="285" w:lineRule="auto"/>
        <w:jc w:val="center"/>
        <w:rPr>
          <w:rFonts w:ascii="Bookman Old Style" w:eastAsia="Times New Roman" w:hAnsi="Bookman Old Style" w:cs="Calibri"/>
          <w:b/>
          <w:bCs/>
          <w:color w:val="000000"/>
          <w:kern w:val="28"/>
        </w:rPr>
      </w:pPr>
    </w:p>
    <w:p w14:paraId="4C138974" w14:textId="77777777" w:rsidR="003B7657" w:rsidRPr="00B93BDA" w:rsidRDefault="003B7657" w:rsidP="003B7657">
      <w:pPr>
        <w:widowControl w:val="0"/>
        <w:spacing w:before="240" w:after="120" w:line="285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93BDA">
        <w:rPr>
          <w:rFonts w:ascii="Times New Roman" w:eastAsia="Times New Roman" w:hAnsi="Times New Roman" w:cs="Times New Roman"/>
          <w:b/>
          <w:bCs/>
          <w:color w:val="FF0000"/>
          <w:kern w:val="28"/>
          <w:sz w:val="36"/>
          <w:szCs w:val="36"/>
        </w:rPr>
        <w:t>FREE AND OPEN TO THE PUBLIC</w:t>
      </w:r>
    </w:p>
    <w:p w14:paraId="51D2BEB0" w14:textId="4C4A8CED" w:rsidR="00156B47" w:rsidRDefault="009F5267" w:rsidP="003B7657">
      <w:pPr>
        <w:widowControl w:val="0"/>
        <w:spacing w:after="0" w:line="285" w:lineRule="auto"/>
        <w:ind w:left="2160" w:firstLine="720"/>
        <w:rPr>
          <w:rFonts w:ascii="Bookman Old Style" w:eastAsia="Times New Roman" w:hAnsi="Bookman Old Style" w:cs="Calibri"/>
          <w:color w:val="000000"/>
          <w:kern w:val="28"/>
          <w:sz w:val="24"/>
          <w:szCs w:val="24"/>
        </w:rPr>
      </w:pPr>
      <w:bookmarkStart w:id="1" w:name="_Hlk133074779"/>
      <w:r>
        <w:rPr>
          <w:rFonts w:ascii="Bookman Old Style" w:eastAsia="Times New Roman" w:hAnsi="Bookman Old Style" w:cs="Calibri"/>
          <w:noProof/>
          <w:color w:val="000000"/>
          <w:kern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88C9F97" wp14:editId="64EE7938">
                <wp:simplePos x="0" y="0"/>
                <wp:positionH relativeFrom="margin">
                  <wp:posOffset>2051050</wp:posOffset>
                </wp:positionH>
                <wp:positionV relativeFrom="paragraph">
                  <wp:posOffset>8890</wp:posOffset>
                </wp:positionV>
                <wp:extent cx="29337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460" y="21185"/>
                    <wp:lineTo x="21460" y="0"/>
                    <wp:lineTo x="0" y="0"/>
                  </wp:wrapPolygon>
                </wp:wrapTight>
                <wp:docPr id="151851409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908545" w14:textId="77777777" w:rsidR="00406696" w:rsidRPr="00B93BDA" w:rsidRDefault="00406696" w:rsidP="004066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B93BDA"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New Mexico State Fair Grounds</w:t>
                            </w:r>
                          </w:p>
                          <w:p w14:paraId="57556A01" w14:textId="77777777" w:rsidR="00406696" w:rsidRPr="00B93BDA" w:rsidRDefault="00406696" w:rsidP="004066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B93BDA"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300 San Pedro NE</w:t>
                            </w:r>
                          </w:p>
                          <w:p w14:paraId="02D07C36" w14:textId="77777777" w:rsidR="00406696" w:rsidRDefault="00406696" w:rsidP="004066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B93BDA"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Albuquerque, New Mexico</w:t>
                            </w:r>
                          </w:p>
                          <w:p w14:paraId="1339E0E9" w14:textId="77777777" w:rsidR="00406696" w:rsidRPr="00B93BDA" w:rsidRDefault="00406696" w:rsidP="004066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Phone#: 505-222-9738</w:t>
                            </w:r>
                          </w:p>
                          <w:p w14:paraId="2D983FC2" w14:textId="4347623D" w:rsidR="003B7657" w:rsidRPr="0083685A" w:rsidRDefault="003B7657" w:rsidP="00B93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C9F97" id="Text Box 1" o:spid="_x0000_s1027" type="#_x0000_t202" style="position:absolute;left:0;text-align:left;margin-left:161.5pt;margin-top:.7pt;width:231pt;height:78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" fillcolor="white [3201]" stroked="f" strokeweight=".5pt">
                <v:textbox>
                  <w:txbxContent>
                    <w:p w14:paraId="24908545" w14:textId="77777777" w:rsidR="00406696" w:rsidRPr="00B93BDA" w:rsidRDefault="00406696" w:rsidP="004066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B93BDA"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New Mexico State Fair Grounds</w:t>
                      </w:r>
                    </w:p>
                    <w:p w14:paraId="57556A01" w14:textId="77777777" w:rsidR="00406696" w:rsidRPr="00B93BDA" w:rsidRDefault="00406696" w:rsidP="004066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B93BDA"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300 San Pedro NE</w:t>
                      </w:r>
                    </w:p>
                    <w:p w14:paraId="02D07C36" w14:textId="77777777" w:rsidR="00406696" w:rsidRDefault="00406696" w:rsidP="004066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B93BDA"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Albuquerque, New Mexico</w:t>
                      </w:r>
                    </w:p>
                    <w:p w14:paraId="1339E0E9" w14:textId="77777777" w:rsidR="00406696" w:rsidRPr="00B93BDA" w:rsidRDefault="00406696" w:rsidP="004066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Phone#: 505-222-9738</w:t>
                      </w:r>
                    </w:p>
                    <w:p w14:paraId="2D983FC2" w14:textId="4347623D" w:rsidR="003B7657" w:rsidRPr="0083685A" w:rsidRDefault="003B7657" w:rsidP="00B93BD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EA5549" w14:textId="77777777" w:rsidR="00156B47" w:rsidRDefault="00156B47" w:rsidP="003B7657">
      <w:pPr>
        <w:widowControl w:val="0"/>
        <w:spacing w:after="0" w:line="285" w:lineRule="auto"/>
        <w:ind w:left="2160" w:firstLine="720"/>
        <w:rPr>
          <w:rFonts w:ascii="Bookman Old Style" w:eastAsia="Times New Roman" w:hAnsi="Bookman Old Style" w:cs="Calibri"/>
          <w:color w:val="000000"/>
          <w:kern w:val="28"/>
          <w:sz w:val="24"/>
          <w:szCs w:val="24"/>
        </w:rPr>
      </w:pPr>
    </w:p>
    <w:p w14:paraId="64D681D9" w14:textId="77777777" w:rsidR="00156B47" w:rsidRDefault="00156B47" w:rsidP="003B7657">
      <w:pPr>
        <w:widowControl w:val="0"/>
        <w:spacing w:after="0" w:line="285" w:lineRule="auto"/>
        <w:ind w:left="2160" w:firstLine="720"/>
        <w:rPr>
          <w:rFonts w:ascii="Bookman Old Style" w:eastAsia="Times New Roman" w:hAnsi="Bookman Old Style" w:cs="Calibri"/>
          <w:color w:val="000000"/>
          <w:kern w:val="28"/>
          <w:sz w:val="24"/>
          <w:szCs w:val="24"/>
        </w:rPr>
      </w:pPr>
    </w:p>
    <w:p w14:paraId="144041BE" w14:textId="77777777" w:rsidR="00156B47" w:rsidRDefault="00156B47" w:rsidP="00B93BDA">
      <w:pPr>
        <w:widowControl w:val="0"/>
        <w:spacing w:after="0" w:line="285" w:lineRule="auto"/>
        <w:ind w:left="2160" w:firstLine="720"/>
        <w:jc w:val="center"/>
        <w:rPr>
          <w:rFonts w:ascii="Bookman Old Style" w:eastAsia="Times New Roman" w:hAnsi="Bookman Old Style" w:cs="Calibri"/>
          <w:color w:val="000000"/>
          <w:kern w:val="28"/>
          <w:sz w:val="24"/>
          <w:szCs w:val="24"/>
        </w:rPr>
      </w:pPr>
    </w:p>
    <w:p w14:paraId="339EE98D" w14:textId="77777777" w:rsidR="00406696" w:rsidRDefault="00406696" w:rsidP="00B93BD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bookmarkEnd w:id="0"/>
    <w:bookmarkEnd w:id="1"/>
    <w:p w14:paraId="4CEB14E2" w14:textId="77777777" w:rsidR="00406696" w:rsidRDefault="00406696" w:rsidP="00406696">
      <w:pPr>
        <w:spacing w:after="0" w:line="257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6BC4D11F" w14:textId="21B8E30C" w:rsidR="00406696" w:rsidRDefault="00406696" w:rsidP="00406696">
      <w:pPr>
        <w:spacing w:after="0" w:line="257" w:lineRule="auto"/>
        <w:jc w:val="center"/>
      </w:pPr>
      <w:r w:rsidRPr="009F6C62">
        <w:rPr>
          <w:rFonts w:ascii="Times New Roman" w:hAnsi="Times New Roman"/>
          <w:b/>
          <w:bCs/>
          <w:sz w:val="32"/>
          <w:szCs w:val="32"/>
          <w:u w:val="single"/>
        </w:rPr>
        <w:t>Superintendent:</w:t>
      </w:r>
      <w:r w:rsidRPr="00F27BB0">
        <w:rPr>
          <w:rFonts w:ascii="Times New Roman" w:hAnsi="Times New Roman"/>
          <w:b/>
          <w:bCs/>
          <w:sz w:val="32"/>
          <w:szCs w:val="32"/>
        </w:rPr>
        <w:t xml:space="preserve">  S</w:t>
      </w:r>
      <w:r w:rsidRPr="00F27BB0">
        <w:rPr>
          <w:rFonts w:ascii="Times New Roman" w:hAnsi="Times New Roman"/>
          <w:sz w:val="32"/>
          <w:szCs w:val="32"/>
        </w:rPr>
        <w:t>ue</w:t>
      </w:r>
      <w:r w:rsidRPr="009F6C62">
        <w:rPr>
          <w:rFonts w:ascii="Times New Roman" w:hAnsi="Times New Roman"/>
          <w:sz w:val="32"/>
          <w:szCs w:val="32"/>
        </w:rPr>
        <w:t xml:space="preserve"> Bond </w:t>
      </w:r>
      <w:hyperlink r:id="rId12" w:history="1">
        <w:r w:rsidRPr="009F6C62">
          <w:rPr>
            <w:rFonts w:ascii="Times New Roman" w:hAnsi="Times New Roman"/>
            <w:color w:val="0000FF"/>
            <w:sz w:val="32"/>
            <w:szCs w:val="32"/>
            <w:u w:val="single"/>
          </w:rPr>
          <w:t>Sabond0311@gmail.com</w:t>
        </w:r>
      </w:hyperlink>
    </w:p>
    <w:p w14:paraId="78977923" w14:textId="77777777" w:rsidR="00406696" w:rsidRPr="009F6C62" w:rsidRDefault="00406696" w:rsidP="00406696">
      <w:pPr>
        <w:spacing w:after="0" w:line="257" w:lineRule="auto"/>
        <w:jc w:val="center"/>
        <w:rPr>
          <w:rFonts w:ascii="Times New Roman" w:hAnsi="Times New Roman"/>
          <w:sz w:val="32"/>
          <w:szCs w:val="32"/>
        </w:rPr>
      </w:pPr>
    </w:p>
    <w:p w14:paraId="660F1CB0" w14:textId="77777777" w:rsidR="00406696" w:rsidRPr="009F6C62" w:rsidRDefault="00406696" w:rsidP="00406696">
      <w:pPr>
        <w:jc w:val="center"/>
        <w:rPr>
          <w:rFonts w:ascii="Bookman Old Style" w:hAnsi="Bookman Old Style" w:cs="Arial"/>
          <w:b/>
          <w:color w:val="000000" w:themeColor="text1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Assistant </w:t>
      </w:r>
      <w:r w:rsidRPr="009F6C62">
        <w:rPr>
          <w:rFonts w:ascii="Times New Roman" w:hAnsi="Times New Roman"/>
          <w:b/>
          <w:bCs/>
          <w:sz w:val="32"/>
          <w:szCs w:val="32"/>
          <w:u w:val="single"/>
        </w:rPr>
        <w:t>Superintendent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:</w:t>
      </w:r>
      <w:r w:rsidRPr="009F6C62">
        <w:rPr>
          <w:rFonts w:ascii="Times New Roman" w:hAnsi="Times New Roman"/>
          <w:sz w:val="32"/>
          <w:szCs w:val="32"/>
        </w:rPr>
        <w:t xml:space="preserve"> Marcie Kercher </w:t>
      </w:r>
      <w:hyperlink r:id="rId13" w:history="1">
        <w:r w:rsidRPr="00771215">
          <w:rPr>
            <w:rStyle w:val="Hyperlink"/>
            <w:rFonts w:ascii="Times New Roman" w:hAnsi="Times New Roman"/>
            <w:sz w:val="32"/>
            <w:szCs w:val="32"/>
          </w:rPr>
          <w:t>Marcie.kercher@gmail.com</w:t>
        </w:r>
      </w:hyperlink>
    </w:p>
    <w:p w14:paraId="052B6D79" w14:textId="77777777" w:rsidR="00260ED6" w:rsidRDefault="00260ED6">
      <w:pPr>
        <w:spacing w:line="259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br w:type="page"/>
      </w:r>
    </w:p>
    <w:p w14:paraId="6E1375B3" w14:textId="77777777" w:rsidR="00FE6802" w:rsidRPr="00B93BDA" w:rsidRDefault="00AF4F09" w:rsidP="00FE680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93BDA">
        <w:rPr>
          <w:rFonts w:ascii="Times New Roman" w:hAnsi="Times New Roman"/>
          <w:b/>
          <w:sz w:val="36"/>
          <w:szCs w:val="36"/>
          <w:u w:val="single"/>
        </w:rPr>
        <w:lastRenderedPageBreak/>
        <w:t>Design</w:t>
      </w:r>
      <w:r w:rsidR="00FE6802" w:rsidRPr="00B93BDA">
        <w:rPr>
          <w:rFonts w:ascii="Times New Roman" w:hAnsi="Times New Roman"/>
          <w:b/>
          <w:sz w:val="36"/>
          <w:szCs w:val="36"/>
          <w:u w:val="single"/>
        </w:rPr>
        <w:t xml:space="preserve"> Rules</w:t>
      </w:r>
    </w:p>
    <w:p w14:paraId="7B973D73" w14:textId="77777777" w:rsidR="00FE6802" w:rsidRPr="00B93BDA" w:rsidRDefault="00FE6802" w:rsidP="00FE6802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41D547E" w14:textId="77777777" w:rsidR="00FE6802" w:rsidRPr="00B93BDA" w:rsidRDefault="00FE6802" w:rsidP="00FE6802">
      <w:pPr>
        <w:pStyle w:val="ListParagraph"/>
        <w:numPr>
          <w:ilvl w:val="0"/>
          <w:numId w:val="1"/>
        </w:numPr>
        <w:spacing w:before="100" w:beforeAutospacing="1"/>
        <w:ind w:left="720" w:hanging="634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>Exhibitors should read the General Rules for State Fair Flower Shows and the General Award Information (included in Committee Rules).</w:t>
      </w:r>
    </w:p>
    <w:p w14:paraId="243F5F62" w14:textId="77777777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63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>Some plant material must be used in every exhibit. This includes fresh and/or dried plant material.</w:t>
      </w:r>
    </w:p>
    <w:p w14:paraId="2E3B04F3" w14:textId="77777777" w:rsidR="00FE6802" w:rsidRPr="00B93BDA" w:rsidRDefault="00B70AF8" w:rsidP="00FE6802">
      <w:pPr>
        <w:pStyle w:val="ListParagraph"/>
        <w:numPr>
          <w:ilvl w:val="0"/>
          <w:numId w:val="1"/>
        </w:numPr>
        <w:ind w:left="720" w:hanging="63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>Exhibitors</w:t>
      </w:r>
      <w:r w:rsidR="00FE6802"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may enter multiple classes within the Design Division, but only one (1) exhibit per class.</w:t>
      </w:r>
    </w:p>
    <w:p w14:paraId="2939A9A8" w14:textId="77777777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63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>The exhibit competition must be the work of only one (1) exhibitor and that exhibitor’s name must appear on the entry card provided by the show committee.</w:t>
      </w:r>
    </w:p>
    <w:p w14:paraId="242E6188" w14:textId="77777777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630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70437025"/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To educate the public, all plant material used in the design must be identified on a 3”x5” card provided by the exhibitor and included with the entry tag. Botanical and/or common names acceptable. A brief interpretation of the design may be included on the card. </w:t>
      </w:r>
    </w:p>
    <w:bookmarkEnd w:id="2"/>
    <w:p w14:paraId="22606D88" w14:textId="77777777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63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If the designer is unavailable to transport and/or set up her/his completed design, a substitute person may enter the exhibit for the designer. The </w:t>
      </w:r>
      <w:r w:rsidR="004C348B" w:rsidRPr="00B93BDA">
        <w:rPr>
          <w:rFonts w:ascii="Times New Roman" w:hAnsi="Times New Roman"/>
          <w:color w:val="000000" w:themeColor="text1"/>
          <w:sz w:val="28"/>
          <w:szCs w:val="28"/>
        </w:rPr>
        <w:t>designer may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still receive </w:t>
      </w:r>
      <w:r w:rsidR="00B70AF8" w:rsidRPr="00B93BDA">
        <w:rPr>
          <w:rFonts w:ascii="Times New Roman" w:hAnsi="Times New Roman"/>
          <w:color w:val="000000" w:themeColor="text1"/>
          <w:sz w:val="28"/>
          <w:szCs w:val="28"/>
        </w:rPr>
        <w:t>exhibit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credit if needed. This is permitted only for completed designs.</w:t>
      </w:r>
    </w:p>
    <w:p w14:paraId="6856CD0D" w14:textId="589F8C0C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63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A single flower is not a design. </w:t>
      </w:r>
    </w:p>
    <w:p w14:paraId="650552F9" w14:textId="77777777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630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Landscapes, scenes, or anything representing an actual item of clothing, person, animal, etc., are not considered acceptable in the Design Division. </w:t>
      </w:r>
    </w:p>
    <w:p w14:paraId="184CFFD6" w14:textId="77777777" w:rsidR="00FE6802" w:rsidRPr="00B93BDA" w:rsidRDefault="00FE6802" w:rsidP="00F15FEC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>When design techniques are required, they must be listed on the card.</w:t>
      </w:r>
    </w:p>
    <w:p w14:paraId="5CFF855D" w14:textId="6E795A93" w:rsidR="00FE6802" w:rsidRPr="00B93BDA" w:rsidRDefault="00FE6802" w:rsidP="00F15FEC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Religious symbols used in </w:t>
      </w:r>
      <w:r w:rsidR="00936A6B" w:rsidRPr="00B93BDA">
        <w:rPr>
          <w:rFonts w:ascii="Times New Roman" w:hAnsi="Times New Roman"/>
          <w:color w:val="000000" w:themeColor="text1"/>
          <w:sz w:val="28"/>
          <w:szCs w:val="28"/>
        </w:rPr>
        <w:t>design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must be displayed in a respectful manner.</w:t>
      </w:r>
    </w:p>
    <w:p w14:paraId="51AC2BB5" w14:textId="77777777" w:rsidR="00FE6802" w:rsidRPr="00B93BDA" w:rsidRDefault="00FE6802" w:rsidP="00F15FEC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Plant materials used in designs </w:t>
      </w:r>
      <w:r w:rsidRPr="00B93BDA">
        <w:rPr>
          <w:rFonts w:ascii="Times New Roman" w:hAnsi="Times New Roman"/>
          <w:b/>
          <w:bCs/>
          <w:color w:val="000000" w:themeColor="text1"/>
          <w:sz w:val="28"/>
          <w:szCs w:val="28"/>
        </w:rPr>
        <w:t>need not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have been grown by the exhibitor, unless otherwise stated in the design description. </w:t>
      </w:r>
    </w:p>
    <w:p w14:paraId="5515A04F" w14:textId="56E9F860" w:rsidR="00FE6802" w:rsidRPr="00B93BDA" w:rsidRDefault="00FE6802" w:rsidP="00F15FEC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Plant material and non-plant material </w:t>
      </w:r>
      <w:r w:rsidR="00174FBF" w:rsidRPr="00B93BDA">
        <w:rPr>
          <w:rFonts w:ascii="Times New Roman" w:hAnsi="Times New Roman"/>
          <w:b/>
          <w:bCs/>
          <w:color w:val="000000" w:themeColor="text1"/>
          <w:sz w:val="28"/>
          <w:szCs w:val="28"/>
        </w:rPr>
        <w:t>Permitted</w:t>
      </w:r>
      <w:r w:rsidR="00174FBF"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and</w:t>
      </w:r>
      <w:r w:rsidR="009531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3BDA">
        <w:rPr>
          <w:rFonts w:ascii="Times New Roman" w:hAnsi="Times New Roman"/>
          <w:b/>
          <w:bCs/>
          <w:color w:val="000000" w:themeColor="text1"/>
          <w:sz w:val="28"/>
          <w:szCs w:val="28"/>
        </w:rPr>
        <w:t>Not Permitted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in the Design Division are printed in the </w:t>
      </w:r>
      <w:r w:rsidRPr="0040669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Handbook for Flower Shows, </w:t>
      </w:r>
      <w:r w:rsidR="000328AF" w:rsidRPr="00B309C9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2017 </w:t>
      </w:r>
      <w:r w:rsidR="00B309C9" w:rsidRPr="00B309C9">
        <w:rPr>
          <w:rFonts w:ascii="Times New Roman" w:hAnsi="Times New Roman"/>
          <w:i/>
          <w:iCs/>
          <w:color w:val="000000" w:themeColor="text1"/>
          <w:sz w:val="28"/>
          <w:szCs w:val="28"/>
        </w:rPr>
        <w:t>E</w:t>
      </w:r>
      <w:r w:rsidR="000328AF" w:rsidRPr="00B309C9">
        <w:rPr>
          <w:rFonts w:ascii="Times New Roman" w:hAnsi="Times New Roman"/>
          <w:i/>
          <w:iCs/>
          <w:color w:val="000000" w:themeColor="text1"/>
          <w:sz w:val="28"/>
          <w:szCs w:val="28"/>
        </w:rPr>
        <w:t>dition</w:t>
      </w:r>
      <w:r w:rsidR="00B309C9">
        <w:rPr>
          <w:rFonts w:ascii="Times New Roman" w:hAnsi="Times New Roman"/>
          <w:i/>
          <w:iCs/>
          <w:color w:val="000000" w:themeColor="text1"/>
          <w:sz w:val="28"/>
          <w:szCs w:val="28"/>
        </w:rPr>
        <w:t>,</w:t>
      </w:r>
      <w:r w:rsidR="000328AF"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>Chapter 7.</w:t>
      </w:r>
    </w:p>
    <w:p w14:paraId="39B3E392" w14:textId="77777777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72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>The exhibitor is required to conform to the stated description and limitations of the Design Type if named in the class.</w:t>
      </w:r>
    </w:p>
    <w:p w14:paraId="452E2EF5" w14:textId="77777777" w:rsidR="00FE6802" w:rsidRPr="00B93BDA" w:rsidRDefault="00B70AF8" w:rsidP="00FE6802">
      <w:pPr>
        <w:pStyle w:val="ListParagraph"/>
        <w:numPr>
          <w:ilvl w:val="0"/>
          <w:numId w:val="1"/>
        </w:numPr>
        <w:ind w:left="720" w:hanging="72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>An exhibitor</w:t>
      </w:r>
      <w:r w:rsidR="00FE6802"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is on her/his honor that the design being entered has not been previously entered or previously judged in an NGC Flower Show.</w:t>
      </w:r>
    </w:p>
    <w:p w14:paraId="17CC3B75" w14:textId="77777777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72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Rules for Design Types and Advanced Design Types are printed in </w:t>
      </w:r>
      <w:r w:rsidRPr="00B93BDA">
        <w:rPr>
          <w:rFonts w:ascii="Times New Roman" w:hAnsi="Times New Roman"/>
          <w:i/>
          <w:color w:val="000000" w:themeColor="text1"/>
          <w:sz w:val="28"/>
          <w:szCs w:val="28"/>
        </w:rPr>
        <w:t xml:space="preserve">NGC Handbook for Flower Shows, </w:t>
      </w:r>
      <w:r w:rsidRPr="00B309C9">
        <w:rPr>
          <w:rFonts w:ascii="Times New Roman" w:hAnsi="Times New Roman"/>
          <w:i/>
          <w:iCs/>
          <w:color w:val="000000" w:themeColor="text1"/>
          <w:sz w:val="28"/>
          <w:szCs w:val="28"/>
        </w:rPr>
        <w:t>2017 Edition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>, Chapter 7.</w:t>
      </w:r>
    </w:p>
    <w:p w14:paraId="1111B1CD" w14:textId="77777777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72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>The exhibitor should replace wilted materials. Otherwise, the Show Committee reserves the right to remove any exhibit from the Exhibit Hall after judging is completed.</w:t>
      </w:r>
    </w:p>
    <w:p w14:paraId="6EDEC516" w14:textId="069314CE" w:rsidR="00FE6802" w:rsidRPr="00B93BDA" w:rsidRDefault="00FE6802" w:rsidP="00FE6802">
      <w:pPr>
        <w:pStyle w:val="ListParagraph"/>
        <w:numPr>
          <w:ilvl w:val="0"/>
          <w:numId w:val="1"/>
        </w:numPr>
        <w:ind w:left="720" w:hanging="72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The Committee assumes no responsibility for damage or loss of property, but all reasonable care will be exercised. It is recommended that containers, bases, accessories, </w:t>
      </w:r>
      <w:r w:rsidR="009531EE" w:rsidRPr="00B93BDA">
        <w:rPr>
          <w:rFonts w:ascii="Times New Roman" w:hAnsi="Times New Roman"/>
          <w:color w:val="000000" w:themeColor="text1"/>
          <w:sz w:val="28"/>
          <w:szCs w:val="28"/>
        </w:rPr>
        <w:lastRenderedPageBreak/>
        <w:t>underlays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, and </w:t>
      </w:r>
      <w:r w:rsidR="00406696">
        <w:rPr>
          <w:rFonts w:ascii="Times New Roman" w:hAnsi="Times New Roman"/>
          <w:color w:val="000000" w:themeColor="text1"/>
          <w:sz w:val="28"/>
          <w:szCs w:val="28"/>
        </w:rPr>
        <w:t>staging panels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 be inconspicuously labeled or marked with the exhibitor’s name and phone number.</w:t>
      </w:r>
    </w:p>
    <w:p w14:paraId="733BBEFF" w14:textId="77777777" w:rsidR="00FE6802" w:rsidRPr="00B93BDA" w:rsidRDefault="00FE6802" w:rsidP="00FE6802">
      <w:pPr>
        <w:pStyle w:val="ListParagraph"/>
        <w:numPr>
          <w:ilvl w:val="0"/>
          <w:numId w:val="1"/>
        </w:numPr>
        <w:tabs>
          <w:tab w:val="left" w:pos="90"/>
          <w:tab w:val="left" w:pos="720"/>
        </w:tabs>
        <w:ind w:left="720" w:hanging="720"/>
        <w:rPr>
          <w:rFonts w:ascii="Times New Roman" w:hAnsi="Times New Roman"/>
          <w:color w:val="000000" w:themeColor="text1"/>
          <w:sz w:val="28"/>
          <w:szCs w:val="28"/>
        </w:rPr>
      </w:pPr>
      <w:r w:rsidRPr="00B93BDA">
        <w:rPr>
          <w:rFonts w:ascii="Times New Roman" w:hAnsi="Times New Roman"/>
          <w:color w:val="000000" w:themeColor="text1"/>
          <w:sz w:val="28"/>
          <w:szCs w:val="28"/>
        </w:rPr>
        <w:t xml:space="preserve">The Design Scale of Points listed in the </w:t>
      </w:r>
      <w:r w:rsidRPr="00B93BDA">
        <w:rPr>
          <w:rFonts w:ascii="Times New Roman" w:hAnsi="Times New Roman"/>
          <w:i/>
          <w:color w:val="000000" w:themeColor="text1"/>
          <w:sz w:val="28"/>
          <w:szCs w:val="28"/>
        </w:rPr>
        <w:t xml:space="preserve">NGC Handbook for Flower Shows, </w:t>
      </w:r>
      <w:r w:rsidRPr="00B309C9">
        <w:rPr>
          <w:rFonts w:ascii="Times New Roman" w:hAnsi="Times New Roman"/>
          <w:i/>
          <w:iCs/>
          <w:color w:val="000000" w:themeColor="text1"/>
          <w:sz w:val="28"/>
          <w:szCs w:val="28"/>
        </w:rPr>
        <w:t>2017 Edition</w:t>
      </w:r>
      <w:r w:rsidRPr="00B93BDA">
        <w:rPr>
          <w:rFonts w:ascii="Times New Roman" w:hAnsi="Times New Roman"/>
          <w:color w:val="000000" w:themeColor="text1"/>
          <w:sz w:val="28"/>
          <w:szCs w:val="28"/>
        </w:rPr>
        <w:t>, page 130, will be used for reference by the judges.</w:t>
      </w:r>
    </w:p>
    <w:p w14:paraId="561B2CF4" w14:textId="7D2AAE25" w:rsidR="00FE6802" w:rsidRPr="004C767F" w:rsidRDefault="00FE6802" w:rsidP="00FE6802">
      <w:pPr>
        <w:pStyle w:val="ListParagraph"/>
        <w:numPr>
          <w:ilvl w:val="0"/>
          <w:numId w:val="1"/>
        </w:numPr>
        <w:tabs>
          <w:tab w:val="left" w:pos="90"/>
          <w:tab w:val="left" w:pos="720"/>
        </w:tabs>
        <w:ind w:left="720" w:hanging="720"/>
        <w:rPr>
          <w:rFonts w:ascii="Times New Roman" w:hAnsi="Times New Roman"/>
          <w:color w:val="000000" w:themeColor="text1"/>
          <w:sz w:val="28"/>
          <w:szCs w:val="28"/>
        </w:rPr>
      </w:pPr>
      <w:r w:rsidRPr="004C767F">
        <w:rPr>
          <w:rFonts w:ascii="Times New Roman" w:hAnsi="Times New Roman"/>
          <w:color w:val="000000" w:themeColor="text1"/>
          <w:sz w:val="28"/>
          <w:szCs w:val="28"/>
        </w:rPr>
        <w:t xml:space="preserve">All designs can be claimed at the beginning of the next show, from 7:00 AM to 9:30 AM. The Committee welcomes design exhibits left for display until the end of the New Mexico State Fair, </w:t>
      </w:r>
      <w:r w:rsidR="00D1179E" w:rsidRPr="004C767F">
        <w:rPr>
          <w:rFonts w:ascii="Times New Roman" w:hAnsi="Times New Roman"/>
          <w:color w:val="000000" w:themeColor="text1"/>
          <w:sz w:val="28"/>
          <w:szCs w:val="28"/>
        </w:rPr>
        <w:t xml:space="preserve">Sunday, </w:t>
      </w:r>
      <w:r w:rsidRPr="004C767F">
        <w:rPr>
          <w:rFonts w:ascii="Times New Roman" w:hAnsi="Times New Roman"/>
          <w:sz w:val="28"/>
          <w:szCs w:val="28"/>
        </w:rPr>
        <w:t xml:space="preserve">September </w:t>
      </w:r>
      <w:r w:rsidR="003C1A2E">
        <w:rPr>
          <w:rFonts w:ascii="Times New Roman" w:hAnsi="Times New Roman"/>
          <w:sz w:val="28"/>
          <w:szCs w:val="28"/>
        </w:rPr>
        <w:t>20</w:t>
      </w:r>
      <w:r w:rsidR="0083685A">
        <w:rPr>
          <w:rFonts w:ascii="Times New Roman" w:hAnsi="Times New Roman"/>
          <w:sz w:val="28"/>
          <w:szCs w:val="28"/>
        </w:rPr>
        <w:t>, 202</w:t>
      </w:r>
      <w:r w:rsidR="003C1A2E">
        <w:rPr>
          <w:rFonts w:ascii="Times New Roman" w:hAnsi="Times New Roman"/>
          <w:sz w:val="28"/>
          <w:szCs w:val="28"/>
        </w:rPr>
        <w:t>6</w:t>
      </w:r>
      <w:r w:rsidRPr="004C767F">
        <w:rPr>
          <w:rFonts w:ascii="Times New Roman" w:hAnsi="Times New Roman"/>
          <w:sz w:val="28"/>
          <w:szCs w:val="28"/>
        </w:rPr>
        <w:t>.</w:t>
      </w:r>
      <w:r w:rsidR="003C1A2E">
        <w:rPr>
          <w:rFonts w:ascii="Times New Roman" w:hAnsi="Times New Roman"/>
          <w:sz w:val="28"/>
          <w:szCs w:val="28"/>
        </w:rPr>
        <w:t xml:space="preserve">  All design exhibits will be returned to the Albuquerque Garden Center on Monday, September 21, </w:t>
      </w:r>
      <w:r w:rsidR="000B3B84">
        <w:rPr>
          <w:rFonts w:ascii="Times New Roman" w:hAnsi="Times New Roman"/>
          <w:sz w:val="28"/>
          <w:szCs w:val="28"/>
        </w:rPr>
        <w:t>2026,</w:t>
      </w:r>
      <w:r w:rsidR="003C1A2E">
        <w:rPr>
          <w:rFonts w:ascii="Times New Roman" w:hAnsi="Times New Roman"/>
          <w:sz w:val="28"/>
          <w:szCs w:val="28"/>
        </w:rPr>
        <w:t xml:space="preserve"> and may be retrieved on Tuesday, September 22, 2026.  The AGC is not responsible for any design exhibits left beyond Tuesday, September 22, 2026.</w:t>
      </w:r>
    </w:p>
    <w:p w14:paraId="6B987144" w14:textId="503CB9F2" w:rsidR="0083685A" w:rsidRPr="0083685A" w:rsidRDefault="00FE6802" w:rsidP="00B847AA">
      <w:pPr>
        <w:pStyle w:val="ListParagraph"/>
        <w:numPr>
          <w:ilvl w:val="0"/>
          <w:numId w:val="1"/>
        </w:numPr>
        <w:tabs>
          <w:tab w:val="left" w:pos="90"/>
          <w:tab w:val="left" w:pos="720"/>
        </w:tabs>
        <w:spacing w:after="0"/>
        <w:ind w:left="720" w:right="-432" w:hanging="720"/>
        <w:rPr>
          <w:rFonts w:ascii="Times New Roman" w:hAnsi="Times New Roman"/>
          <w:color w:val="FF0000"/>
          <w:sz w:val="28"/>
          <w:szCs w:val="28"/>
        </w:rPr>
      </w:pPr>
      <w:r w:rsidRPr="004C767F">
        <w:rPr>
          <w:rFonts w:ascii="Times New Roman" w:hAnsi="Times New Roman"/>
          <w:color w:val="000000" w:themeColor="text1"/>
          <w:sz w:val="28"/>
          <w:szCs w:val="28"/>
        </w:rPr>
        <w:t xml:space="preserve">Questions about </w:t>
      </w:r>
      <w:r w:rsidR="00D22988" w:rsidRPr="004C767F">
        <w:rPr>
          <w:rFonts w:ascii="Times New Roman" w:hAnsi="Times New Roman"/>
          <w:color w:val="000000" w:themeColor="text1"/>
          <w:sz w:val="28"/>
          <w:szCs w:val="28"/>
        </w:rPr>
        <w:t xml:space="preserve">the </w:t>
      </w:r>
      <w:r w:rsidRPr="004C767F">
        <w:rPr>
          <w:rFonts w:ascii="Times New Roman" w:hAnsi="Times New Roman"/>
          <w:color w:val="000000" w:themeColor="text1"/>
          <w:sz w:val="28"/>
          <w:szCs w:val="28"/>
        </w:rPr>
        <w:t xml:space="preserve">Design Division should be directed </w:t>
      </w:r>
      <w:proofErr w:type="gramStart"/>
      <w:r w:rsidRPr="004C767F">
        <w:rPr>
          <w:rFonts w:ascii="Times New Roman" w:hAnsi="Times New Roman"/>
          <w:color w:val="000000" w:themeColor="text1"/>
          <w:sz w:val="28"/>
          <w:szCs w:val="28"/>
        </w:rPr>
        <w:t>to</w:t>
      </w:r>
      <w:proofErr w:type="gramEnd"/>
      <w:r w:rsidR="000B3B84">
        <w:rPr>
          <w:rFonts w:ascii="Times New Roman" w:hAnsi="Times New Roman"/>
          <w:color w:val="000000" w:themeColor="text1"/>
          <w:sz w:val="28"/>
          <w:szCs w:val="28"/>
        </w:rPr>
        <w:t xml:space="preserve"> the</w:t>
      </w:r>
      <w:r w:rsidRPr="004C76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2988" w:rsidRPr="004C767F">
        <w:rPr>
          <w:rFonts w:ascii="Times New Roman" w:hAnsi="Times New Roman"/>
          <w:color w:val="000000" w:themeColor="text1"/>
          <w:sz w:val="28"/>
          <w:szCs w:val="28"/>
        </w:rPr>
        <w:t xml:space="preserve">Show </w:t>
      </w:r>
      <w:r w:rsidR="004C348B" w:rsidRPr="004C767F">
        <w:rPr>
          <w:rFonts w:ascii="Times New Roman" w:hAnsi="Times New Roman"/>
          <w:color w:val="000000" w:themeColor="text1"/>
          <w:sz w:val="28"/>
          <w:szCs w:val="28"/>
        </w:rPr>
        <w:t>Superintendent</w:t>
      </w:r>
      <w:r w:rsidR="0083685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523E3BBB" w14:textId="77777777" w:rsidR="00D22988" w:rsidRPr="004C767F" w:rsidRDefault="004C348B" w:rsidP="0083685A">
      <w:pPr>
        <w:pStyle w:val="ListParagraph"/>
        <w:tabs>
          <w:tab w:val="left" w:pos="90"/>
          <w:tab w:val="left" w:pos="720"/>
        </w:tabs>
        <w:spacing w:after="0"/>
        <w:ind w:right="-432"/>
        <w:rPr>
          <w:rFonts w:ascii="Times New Roman" w:hAnsi="Times New Roman"/>
          <w:color w:val="FF0000"/>
          <w:sz w:val="28"/>
          <w:szCs w:val="28"/>
        </w:rPr>
      </w:pPr>
      <w:r w:rsidRPr="004C76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685A">
        <w:rPr>
          <w:rFonts w:ascii="Times New Roman" w:hAnsi="Times New Roman"/>
          <w:color w:val="000000" w:themeColor="text1"/>
          <w:sz w:val="28"/>
          <w:szCs w:val="28"/>
        </w:rPr>
        <w:t xml:space="preserve">Sue Bond </w:t>
      </w:r>
      <w:r w:rsidR="00CA10E6">
        <w:rPr>
          <w:rFonts w:ascii="Times New Roman" w:hAnsi="Times New Roman"/>
          <w:color w:val="000000" w:themeColor="text1"/>
          <w:sz w:val="28"/>
          <w:szCs w:val="28"/>
        </w:rPr>
        <w:t>(606) 923-9085.</w:t>
      </w:r>
    </w:p>
    <w:p w14:paraId="388662DB" w14:textId="77777777" w:rsidR="00FE6802" w:rsidRPr="004F4B11" w:rsidRDefault="00FE6802" w:rsidP="00FE6802">
      <w:pPr>
        <w:spacing w:after="0"/>
        <w:ind w:left="-810" w:right="-43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93BD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4F4B11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Division II – Design</w:t>
      </w:r>
    </w:p>
    <w:p w14:paraId="47BA1B12" w14:textId="77777777" w:rsidR="00886DCA" w:rsidRPr="00886DCA" w:rsidRDefault="00886DCA" w:rsidP="00886DCA">
      <w:pPr>
        <w:spacing w:after="0" w:line="276" w:lineRule="auto"/>
        <w:ind w:left="53" w:right="52"/>
        <w:jc w:val="center"/>
        <w:rPr>
          <w:rFonts w:ascii="Arial" w:eastAsia="Calibri" w:hAnsi="Arial" w:cs="Arial"/>
          <w:b/>
          <w:sz w:val="32"/>
          <w:szCs w:val="32"/>
        </w:rPr>
      </w:pPr>
      <w:r w:rsidRPr="00886DCA">
        <w:rPr>
          <w:rFonts w:ascii="Arial" w:eastAsia="Calibri" w:hAnsi="Arial" w:cs="Arial"/>
          <w:b/>
          <w:sz w:val="32"/>
          <w:szCs w:val="32"/>
        </w:rPr>
        <w:t>“NM’s Rt 66, The Mother Road”</w:t>
      </w:r>
    </w:p>
    <w:p w14:paraId="74E16F08" w14:textId="77777777" w:rsidR="00FE6802" w:rsidRPr="004F4B11" w:rsidRDefault="00FE6802" w:rsidP="00FE6802">
      <w:pPr>
        <w:pStyle w:val="Heading2"/>
        <w:spacing w:before="0"/>
        <w:ind w:right="0"/>
        <w:rPr>
          <w:sz w:val="32"/>
          <w:szCs w:val="32"/>
          <w:u w:val="single"/>
        </w:rPr>
      </w:pPr>
      <w:r w:rsidRPr="004F4B11">
        <w:rPr>
          <w:sz w:val="32"/>
          <w:szCs w:val="32"/>
          <w:u w:val="single"/>
        </w:rPr>
        <w:t>Section A</w:t>
      </w:r>
    </w:p>
    <w:p w14:paraId="076D6BD0" w14:textId="52C261D8" w:rsidR="00D22988" w:rsidRPr="004F4B11" w:rsidRDefault="00AA49FA" w:rsidP="00FE6802">
      <w:pPr>
        <w:pStyle w:val="Heading2"/>
        <w:spacing w:before="0"/>
        <w:ind w:right="0"/>
        <w:rPr>
          <w:sz w:val="32"/>
          <w:szCs w:val="32"/>
        </w:rPr>
      </w:pPr>
      <w:r w:rsidRPr="004F4B11">
        <w:rPr>
          <w:sz w:val="32"/>
          <w:szCs w:val="32"/>
        </w:rPr>
        <w:t>“</w:t>
      </w:r>
      <w:r w:rsidR="00886DCA">
        <w:rPr>
          <w:sz w:val="32"/>
          <w:szCs w:val="32"/>
        </w:rPr>
        <w:t>NM Adventures</w:t>
      </w:r>
      <w:r w:rsidR="00CA10E6">
        <w:rPr>
          <w:sz w:val="32"/>
          <w:szCs w:val="32"/>
        </w:rPr>
        <w:t>”</w:t>
      </w:r>
    </w:p>
    <w:p w14:paraId="0BCDBF3E" w14:textId="77777777" w:rsidR="00B93BDA" w:rsidRPr="004F4B11" w:rsidRDefault="00B93BDA" w:rsidP="00FE6802">
      <w:pPr>
        <w:pStyle w:val="Heading2"/>
        <w:spacing w:before="0"/>
        <w:ind w:right="0"/>
        <w:rPr>
          <w:sz w:val="16"/>
          <w:szCs w:val="16"/>
        </w:rPr>
      </w:pPr>
    </w:p>
    <w:p w14:paraId="6F2E553C" w14:textId="77777777" w:rsidR="00FE6802" w:rsidRPr="004F4B11" w:rsidRDefault="00FE6802" w:rsidP="00FE6802">
      <w:pPr>
        <w:pStyle w:val="Heading2"/>
        <w:spacing w:before="0"/>
        <w:rPr>
          <w:sz w:val="32"/>
          <w:szCs w:val="32"/>
        </w:rPr>
      </w:pPr>
      <w:r w:rsidRPr="004F4B11">
        <w:rPr>
          <w:sz w:val="32"/>
          <w:szCs w:val="32"/>
        </w:rPr>
        <w:t>Classes 1-</w:t>
      </w:r>
      <w:r w:rsidR="00691611">
        <w:rPr>
          <w:sz w:val="32"/>
          <w:szCs w:val="32"/>
        </w:rPr>
        <w:t>3</w:t>
      </w:r>
    </w:p>
    <w:p w14:paraId="5F88C2F9" w14:textId="77777777" w:rsidR="00FE6802" w:rsidRDefault="00FE6802" w:rsidP="00FE6802">
      <w:pPr>
        <w:pStyle w:val="Heading2"/>
        <w:spacing w:before="0"/>
        <w:rPr>
          <w:rFonts w:ascii="Arial" w:hAnsi="Arial" w:cs="Arial"/>
          <w:sz w:val="32"/>
          <w:szCs w:val="32"/>
        </w:rPr>
      </w:pPr>
    </w:p>
    <w:p w14:paraId="1CACC51E" w14:textId="4E8CED03" w:rsidR="00FE6802" w:rsidRPr="00691611" w:rsidRDefault="00FE6802" w:rsidP="00FE6802">
      <w:pPr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691611">
        <w:rPr>
          <w:rFonts w:ascii="Times New Roman" w:hAnsi="Times New Roman" w:cs="Times New Roman"/>
          <w:sz w:val="28"/>
          <w:szCs w:val="28"/>
        </w:rPr>
        <w:t xml:space="preserve">Designs in this Section are eligible for the </w:t>
      </w:r>
      <w:r w:rsidRPr="00691611">
        <w:rPr>
          <w:rFonts w:ascii="Times New Roman" w:hAnsi="Times New Roman" w:cs="Times New Roman"/>
          <w:b/>
          <w:sz w:val="28"/>
          <w:szCs w:val="28"/>
        </w:rPr>
        <w:t>Award of Design Excellence,</w:t>
      </w:r>
      <w:r w:rsidRPr="00691611">
        <w:rPr>
          <w:rFonts w:ascii="Times New Roman" w:hAnsi="Times New Roman" w:cs="Times New Roman"/>
          <w:sz w:val="28"/>
          <w:szCs w:val="28"/>
        </w:rPr>
        <w:t xml:space="preserve"> the </w:t>
      </w:r>
      <w:r w:rsidRPr="00691611">
        <w:rPr>
          <w:rFonts w:ascii="Times New Roman" w:hAnsi="Times New Roman" w:cs="Times New Roman"/>
          <w:b/>
          <w:sz w:val="28"/>
          <w:szCs w:val="28"/>
        </w:rPr>
        <w:t>Tricolor Award</w:t>
      </w:r>
      <w:r w:rsidRPr="00691611">
        <w:rPr>
          <w:rFonts w:ascii="Times New Roman" w:hAnsi="Times New Roman" w:cs="Times New Roman"/>
          <w:sz w:val="28"/>
          <w:szCs w:val="28"/>
        </w:rPr>
        <w:t>, and one (1)</w:t>
      </w:r>
      <w:r w:rsidRPr="00691611">
        <w:rPr>
          <w:rFonts w:ascii="Times New Roman" w:hAnsi="Times New Roman" w:cs="Times New Roman"/>
          <w:b/>
          <w:sz w:val="28"/>
          <w:szCs w:val="28"/>
        </w:rPr>
        <w:t xml:space="preserve"> State Fair Special Award.</w:t>
      </w:r>
      <w:r w:rsidRPr="00691611">
        <w:rPr>
          <w:rFonts w:ascii="Times New Roman" w:hAnsi="Times New Roman" w:cs="Times New Roman"/>
          <w:sz w:val="28"/>
          <w:szCs w:val="28"/>
        </w:rPr>
        <w:t xml:space="preserve"> Arrangements are not restricted in height but are restricted to a width of 36” and a depth of 24”. </w:t>
      </w:r>
      <w:r w:rsidR="000B47CA">
        <w:rPr>
          <w:rFonts w:ascii="Times New Roman" w:hAnsi="Times New Roman" w:cs="Times New Roman"/>
          <w:sz w:val="28"/>
          <w:szCs w:val="28"/>
        </w:rPr>
        <w:t xml:space="preserve"> </w:t>
      </w:r>
      <w:r w:rsidRPr="00691611">
        <w:rPr>
          <w:rFonts w:ascii="Times New Roman" w:hAnsi="Times New Roman" w:cs="Times New Roman"/>
          <w:sz w:val="28"/>
          <w:szCs w:val="28"/>
        </w:rPr>
        <w:t xml:space="preserve">All plant material must be </w:t>
      </w:r>
      <w:r w:rsidRPr="00691611">
        <w:rPr>
          <w:rFonts w:ascii="Times New Roman" w:hAnsi="Times New Roman" w:cs="Times New Roman"/>
          <w:b/>
          <w:sz w:val="28"/>
          <w:szCs w:val="28"/>
        </w:rPr>
        <w:t>FRESH</w:t>
      </w:r>
      <w:r w:rsidRPr="00691611">
        <w:rPr>
          <w:rFonts w:ascii="Times New Roman" w:hAnsi="Times New Roman" w:cs="Times New Roman"/>
          <w:sz w:val="28"/>
          <w:szCs w:val="28"/>
        </w:rPr>
        <w:t xml:space="preserve">. Non-plant material may be included. </w:t>
      </w:r>
      <w:r w:rsidRPr="0069161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To be eligible for the Tricolor Award each class must have at least four </w:t>
      </w:r>
      <w:r w:rsidR="00403D64" w:rsidRPr="00691611">
        <w:rPr>
          <w:rFonts w:ascii="Times New Roman" w:hAnsi="Times New Roman" w:cs="Times New Roman"/>
          <w:b/>
          <w:bCs/>
          <w:color w:val="FF0000"/>
          <w:sz w:val="28"/>
          <w:szCs w:val="28"/>
        </w:rPr>
        <w:t>exhibits.</w:t>
      </w:r>
      <w:r w:rsidR="00403D64" w:rsidRPr="00691611">
        <w:rPr>
          <w:rFonts w:ascii="Times New Roman" w:hAnsi="Times New Roman" w:cs="Times New Roman"/>
          <w:sz w:val="28"/>
          <w:szCs w:val="28"/>
        </w:rPr>
        <w:t xml:space="preserve"> To</w:t>
      </w:r>
      <w:r w:rsidRPr="00691611">
        <w:rPr>
          <w:rFonts w:ascii="Times New Roman" w:hAnsi="Times New Roman" w:cs="Times New Roman"/>
          <w:sz w:val="28"/>
          <w:szCs w:val="28"/>
        </w:rPr>
        <w:t xml:space="preserve"> educate the public, all plant material used in the design must be identified on a 3”x 5” card provided by the Exhibitor. Botanical and/or common </w:t>
      </w:r>
      <w:r w:rsidR="00B70AF8" w:rsidRPr="00691611">
        <w:rPr>
          <w:rFonts w:ascii="Times New Roman" w:hAnsi="Times New Roman" w:cs="Times New Roman"/>
          <w:sz w:val="28"/>
          <w:szCs w:val="28"/>
        </w:rPr>
        <w:t>names</w:t>
      </w:r>
      <w:r w:rsidRPr="00691611">
        <w:rPr>
          <w:rFonts w:ascii="Times New Roman" w:hAnsi="Times New Roman" w:cs="Times New Roman"/>
          <w:sz w:val="28"/>
          <w:szCs w:val="28"/>
        </w:rPr>
        <w:t xml:space="preserve"> are acceptable. A brief interpretation of the design may be included on the card. This is an open class – anyone may enter. </w:t>
      </w:r>
      <w:bookmarkStart w:id="3" w:name="_Hlk124433240"/>
      <w:bookmarkStart w:id="4" w:name="_Hlk73715312"/>
    </w:p>
    <w:bookmarkEnd w:id="3"/>
    <w:bookmarkEnd w:id="4"/>
    <w:p w14:paraId="2B12D0A3" w14:textId="77777777" w:rsidR="00FE6802" w:rsidRPr="00691611" w:rsidRDefault="00FE6802" w:rsidP="00FE6802">
      <w:pPr>
        <w:pStyle w:val="Heading3"/>
        <w:tabs>
          <w:tab w:val="left" w:pos="2279"/>
        </w:tabs>
        <w:spacing w:before="0" w:after="100" w:afterAutospacing="1"/>
        <w:rPr>
          <w:sz w:val="28"/>
          <w:szCs w:val="28"/>
        </w:rPr>
      </w:pPr>
    </w:p>
    <w:p w14:paraId="0BDAD4A9" w14:textId="0F6D6B07" w:rsidR="00BB67AF" w:rsidRPr="00691611" w:rsidRDefault="00FE6802" w:rsidP="00BB67AF">
      <w:pPr>
        <w:pStyle w:val="Heading3"/>
        <w:tabs>
          <w:tab w:val="left" w:pos="2279"/>
        </w:tabs>
        <w:spacing w:before="0" w:after="100" w:afterAutospacing="1"/>
        <w:rPr>
          <w:b w:val="0"/>
          <w:sz w:val="28"/>
          <w:szCs w:val="28"/>
        </w:rPr>
      </w:pPr>
      <w:r w:rsidRPr="00691611">
        <w:rPr>
          <w:sz w:val="28"/>
          <w:szCs w:val="28"/>
        </w:rPr>
        <w:t xml:space="preserve">Class 1 </w:t>
      </w:r>
      <w:r w:rsidR="00FB0703" w:rsidRPr="00CA10E6">
        <w:rPr>
          <w:b w:val="0"/>
          <w:bCs w:val="0"/>
          <w:sz w:val="28"/>
          <w:szCs w:val="28"/>
          <w:u w:val="single"/>
        </w:rPr>
        <w:t>“</w:t>
      </w:r>
      <w:r w:rsidR="00CA10E6" w:rsidRPr="00CA10E6">
        <w:rPr>
          <w:b w:val="0"/>
          <w:bCs w:val="0"/>
          <w:sz w:val="28"/>
          <w:szCs w:val="28"/>
          <w:u w:val="single"/>
        </w:rPr>
        <w:t>Route 66</w:t>
      </w:r>
      <w:r w:rsidR="00691611" w:rsidRPr="00CA10E6">
        <w:rPr>
          <w:b w:val="0"/>
          <w:bCs w:val="0"/>
          <w:sz w:val="28"/>
          <w:szCs w:val="28"/>
          <w:u w:val="single"/>
        </w:rPr>
        <w:t>”</w:t>
      </w:r>
      <w:r w:rsidRPr="00CA10E6">
        <w:rPr>
          <w:b w:val="0"/>
          <w:sz w:val="28"/>
          <w:szCs w:val="28"/>
          <w:u w:val="single"/>
        </w:rPr>
        <w:t>–</w:t>
      </w:r>
      <w:r w:rsidRPr="00691611">
        <w:rPr>
          <w:sz w:val="28"/>
          <w:szCs w:val="28"/>
        </w:rPr>
        <w:t xml:space="preserve"> American Traditional Line Design. </w:t>
      </w:r>
      <w:r w:rsidRPr="00691611">
        <w:rPr>
          <w:b w:val="0"/>
          <w:sz w:val="28"/>
          <w:szCs w:val="28"/>
        </w:rPr>
        <w:t>Design is dominated by a linear pattern which can be vertical, horizontal, crescent, S-curve or zigzag. Great restraint must apply to the quantity of plant material used. A center of interest or focal area may be included but must not diminish the impact of the line (</w:t>
      </w:r>
      <w:r w:rsidRPr="00691611">
        <w:rPr>
          <w:b w:val="0"/>
          <w:i/>
          <w:sz w:val="28"/>
          <w:szCs w:val="28"/>
        </w:rPr>
        <w:t xml:space="preserve">NGC Handbook for Flower Shows, </w:t>
      </w:r>
      <w:r w:rsidRPr="00691611">
        <w:rPr>
          <w:b w:val="0"/>
          <w:sz w:val="28"/>
          <w:szCs w:val="28"/>
        </w:rPr>
        <w:t xml:space="preserve">2017 </w:t>
      </w:r>
      <w:r w:rsidRPr="00691611">
        <w:rPr>
          <w:b w:val="0"/>
          <w:i/>
          <w:sz w:val="28"/>
          <w:szCs w:val="28"/>
        </w:rPr>
        <w:t>Edition</w:t>
      </w:r>
      <w:r w:rsidRPr="00691611">
        <w:rPr>
          <w:b w:val="0"/>
          <w:sz w:val="28"/>
          <w:szCs w:val="28"/>
        </w:rPr>
        <w:t>, page 71).</w:t>
      </w:r>
      <w:r w:rsidR="00BB67AF" w:rsidRPr="00691611">
        <w:rPr>
          <w:b w:val="0"/>
          <w:sz w:val="28"/>
          <w:szCs w:val="28"/>
        </w:rPr>
        <w:t xml:space="preserve"> Class must have a minimum of four (4) entries to be eligible for the </w:t>
      </w:r>
      <w:r w:rsidR="0019311A" w:rsidRPr="00691611">
        <w:rPr>
          <w:bCs w:val="0"/>
          <w:sz w:val="28"/>
          <w:szCs w:val="28"/>
        </w:rPr>
        <w:t>Tricolor</w:t>
      </w:r>
      <w:r w:rsidR="00BB67AF" w:rsidRPr="00691611">
        <w:rPr>
          <w:bCs w:val="0"/>
          <w:sz w:val="28"/>
          <w:szCs w:val="28"/>
        </w:rPr>
        <w:t xml:space="preserve"> Award</w:t>
      </w:r>
      <w:r w:rsidR="00BB67AF" w:rsidRPr="00691611">
        <w:rPr>
          <w:b w:val="0"/>
          <w:sz w:val="28"/>
          <w:szCs w:val="28"/>
        </w:rPr>
        <w:t>.</w:t>
      </w:r>
    </w:p>
    <w:p w14:paraId="651D09E5" w14:textId="2661771D" w:rsidR="00BB67AF" w:rsidRPr="00691611" w:rsidRDefault="00FE6802" w:rsidP="00BB67AF">
      <w:pPr>
        <w:pStyle w:val="Heading3"/>
        <w:tabs>
          <w:tab w:val="left" w:pos="2279"/>
        </w:tabs>
        <w:spacing w:before="0" w:after="100" w:afterAutospacing="1"/>
        <w:rPr>
          <w:bCs w:val="0"/>
          <w:sz w:val="28"/>
          <w:szCs w:val="28"/>
        </w:rPr>
      </w:pPr>
      <w:r w:rsidRPr="00691611">
        <w:rPr>
          <w:sz w:val="28"/>
          <w:szCs w:val="28"/>
        </w:rPr>
        <w:t>Class 2</w:t>
      </w:r>
      <w:r w:rsidR="004C348B" w:rsidRPr="00691611">
        <w:rPr>
          <w:b w:val="0"/>
          <w:bCs w:val="0"/>
          <w:sz w:val="28"/>
          <w:szCs w:val="28"/>
        </w:rPr>
        <w:t xml:space="preserve">– </w:t>
      </w:r>
      <w:r w:rsidR="004C348B" w:rsidRPr="00CA10E6">
        <w:rPr>
          <w:b w:val="0"/>
          <w:sz w:val="28"/>
          <w:szCs w:val="28"/>
          <w:u w:val="single"/>
        </w:rPr>
        <w:t>“</w:t>
      </w:r>
      <w:r w:rsidR="00886DCA">
        <w:rPr>
          <w:b w:val="0"/>
          <w:sz w:val="28"/>
          <w:szCs w:val="28"/>
          <w:u w:val="single"/>
        </w:rPr>
        <w:t>Tucumcari Tonight</w:t>
      </w:r>
      <w:r w:rsidR="00691611" w:rsidRPr="00CA10E6">
        <w:rPr>
          <w:b w:val="0"/>
          <w:bCs w:val="0"/>
          <w:sz w:val="28"/>
          <w:szCs w:val="28"/>
          <w:u w:val="single"/>
        </w:rPr>
        <w:t>”</w:t>
      </w:r>
      <w:r w:rsidR="00691611" w:rsidRPr="00691611">
        <w:rPr>
          <w:b w:val="0"/>
          <w:bCs w:val="0"/>
          <w:sz w:val="28"/>
          <w:szCs w:val="28"/>
        </w:rPr>
        <w:t xml:space="preserve"> – </w:t>
      </w:r>
      <w:r w:rsidRPr="00691611">
        <w:rPr>
          <w:sz w:val="28"/>
          <w:szCs w:val="28"/>
        </w:rPr>
        <w:t xml:space="preserve">American Traditional Line-Mass Design. </w:t>
      </w:r>
      <w:r w:rsidRPr="00691611">
        <w:rPr>
          <w:b w:val="0"/>
          <w:bCs w:val="0"/>
          <w:sz w:val="28"/>
          <w:szCs w:val="28"/>
        </w:rPr>
        <w:t>The linear pattern established, as in American Traditional Line; however, additional plant material enhances and strengthens the line (</w:t>
      </w:r>
      <w:r w:rsidRPr="00691611">
        <w:rPr>
          <w:b w:val="0"/>
          <w:bCs w:val="0"/>
          <w:i/>
          <w:sz w:val="28"/>
          <w:szCs w:val="28"/>
        </w:rPr>
        <w:t xml:space="preserve">NGC Handbook for Flower Shows, 2017 Edition, </w:t>
      </w:r>
      <w:r w:rsidRPr="00691611">
        <w:rPr>
          <w:b w:val="0"/>
          <w:bCs w:val="0"/>
          <w:sz w:val="28"/>
          <w:szCs w:val="28"/>
        </w:rPr>
        <w:t>page 71)</w:t>
      </w:r>
      <w:r w:rsidR="000B47CA">
        <w:rPr>
          <w:b w:val="0"/>
          <w:bCs w:val="0"/>
          <w:sz w:val="28"/>
          <w:szCs w:val="28"/>
        </w:rPr>
        <w:t>.</w:t>
      </w:r>
      <w:r w:rsidRPr="00691611">
        <w:rPr>
          <w:b w:val="0"/>
          <w:bCs w:val="0"/>
          <w:sz w:val="28"/>
          <w:szCs w:val="28"/>
        </w:rPr>
        <w:t xml:space="preserve"> </w:t>
      </w:r>
      <w:r w:rsidR="00BB67AF" w:rsidRPr="00691611">
        <w:rPr>
          <w:b w:val="0"/>
          <w:sz w:val="28"/>
          <w:szCs w:val="28"/>
        </w:rPr>
        <w:t xml:space="preserve">Class must have a minimum of four (4) entries to be eligible for the </w:t>
      </w:r>
      <w:r w:rsidR="00B70AF8" w:rsidRPr="00691611">
        <w:rPr>
          <w:bCs w:val="0"/>
          <w:sz w:val="28"/>
          <w:szCs w:val="28"/>
        </w:rPr>
        <w:t>Tricolor Award</w:t>
      </w:r>
      <w:r w:rsidR="00BB67AF" w:rsidRPr="00691611">
        <w:rPr>
          <w:bCs w:val="0"/>
          <w:sz w:val="28"/>
          <w:szCs w:val="28"/>
        </w:rPr>
        <w:t>.</w:t>
      </w:r>
    </w:p>
    <w:p w14:paraId="2611805E" w14:textId="7CAA0C97" w:rsidR="00BB67AF" w:rsidRPr="00691611" w:rsidRDefault="00FE6802" w:rsidP="00BB67AF">
      <w:pPr>
        <w:pStyle w:val="Heading3"/>
        <w:tabs>
          <w:tab w:val="left" w:pos="2279"/>
        </w:tabs>
        <w:spacing w:before="0" w:after="100" w:afterAutospacing="1"/>
        <w:rPr>
          <w:b w:val="0"/>
          <w:bCs w:val="0"/>
          <w:sz w:val="28"/>
          <w:szCs w:val="28"/>
        </w:rPr>
      </w:pPr>
      <w:r w:rsidRPr="00691611">
        <w:rPr>
          <w:sz w:val="28"/>
          <w:szCs w:val="28"/>
        </w:rPr>
        <w:t>Class 3</w:t>
      </w:r>
      <w:r w:rsidR="004C348B" w:rsidRPr="00691611">
        <w:rPr>
          <w:bCs w:val="0"/>
          <w:sz w:val="28"/>
          <w:szCs w:val="28"/>
        </w:rPr>
        <w:t xml:space="preserve">– </w:t>
      </w:r>
      <w:r w:rsidR="004C348B" w:rsidRPr="00691611">
        <w:rPr>
          <w:b w:val="0"/>
          <w:sz w:val="28"/>
          <w:szCs w:val="28"/>
          <w:u w:val="single"/>
        </w:rPr>
        <w:t>“</w:t>
      </w:r>
      <w:r w:rsidR="00886DCA">
        <w:rPr>
          <w:b w:val="0"/>
          <w:sz w:val="28"/>
          <w:szCs w:val="28"/>
          <w:u w:val="single"/>
        </w:rPr>
        <w:t>Albuquerque</w:t>
      </w:r>
      <w:r w:rsidR="00691611" w:rsidRPr="00691611">
        <w:rPr>
          <w:b w:val="0"/>
          <w:sz w:val="28"/>
          <w:szCs w:val="28"/>
          <w:u w:val="single"/>
        </w:rPr>
        <w:t xml:space="preserve">” </w:t>
      </w:r>
      <w:r w:rsidR="004C348B" w:rsidRPr="00691611">
        <w:rPr>
          <w:b w:val="0"/>
          <w:sz w:val="28"/>
          <w:szCs w:val="28"/>
          <w:u w:val="single"/>
        </w:rPr>
        <w:t>–</w:t>
      </w:r>
      <w:r w:rsidRPr="00691611">
        <w:rPr>
          <w:sz w:val="28"/>
          <w:szCs w:val="28"/>
        </w:rPr>
        <w:t xml:space="preserve"> An American Traditional Mass Design. </w:t>
      </w:r>
      <w:bookmarkStart w:id="5" w:name="Section_B_"/>
      <w:bookmarkEnd w:id="5"/>
      <w:r w:rsidRPr="00691611">
        <w:rPr>
          <w:b w:val="0"/>
          <w:bCs w:val="0"/>
          <w:sz w:val="28"/>
          <w:szCs w:val="28"/>
        </w:rPr>
        <w:t xml:space="preserve">Conforms to American Traditional Characteristics using large quantities of plant material with a closed silhouette. Plant material is integrated and not grouped </w:t>
      </w:r>
      <w:r w:rsidR="00B64F5D" w:rsidRPr="00691611">
        <w:rPr>
          <w:b w:val="0"/>
          <w:bCs w:val="0"/>
          <w:sz w:val="28"/>
          <w:szCs w:val="28"/>
        </w:rPr>
        <w:t>(</w:t>
      </w:r>
      <w:r w:rsidRPr="00691611">
        <w:rPr>
          <w:b w:val="0"/>
          <w:bCs w:val="0"/>
          <w:i/>
          <w:sz w:val="28"/>
          <w:szCs w:val="28"/>
        </w:rPr>
        <w:t xml:space="preserve">NGC Handbook for Flower Shows, 2017 Edition, </w:t>
      </w:r>
      <w:r w:rsidRPr="00691611">
        <w:rPr>
          <w:b w:val="0"/>
          <w:bCs w:val="0"/>
          <w:sz w:val="28"/>
          <w:szCs w:val="28"/>
        </w:rPr>
        <w:t xml:space="preserve">page 71). </w:t>
      </w:r>
      <w:r w:rsidR="00BB67AF" w:rsidRPr="00691611">
        <w:rPr>
          <w:b w:val="0"/>
          <w:bCs w:val="0"/>
          <w:sz w:val="28"/>
          <w:szCs w:val="28"/>
        </w:rPr>
        <w:t xml:space="preserve">Class must have a minimum of four (4) entries to be eligible for the </w:t>
      </w:r>
      <w:r w:rsidR="00BB67AF" w:rsidRPr="00691611">
        <w:rPr>
          <w:sz w:val="28"/>
          <w:szCs w:val="28"/>
        </w:rPr>
        <w:t>T</w:t>
      </w:r>
      <w:r w:rsidR="00B70AF8" w:rsidRPr="00691611">
        <w:rPr>
          <w:sz w:val="28"/>
          <w:szCs w:val="28"/>
        </w:rPr>
        <w:t>ricolor</w:t>
      </w:r>
      <w:r w:rsidR="00BB67AF" w:rsidRPr="00691611">
        <w:rPr>
          <w:sz w:val="28"/>
          <w:szCs w:val="28"/>
        </w:rPr>
        <w:t xml:space="preserve"> Award</w:t>
      </w:r>
      <w:r w:rsidR="00BB67AF" w:rsidRPr="00691611">
        <w:rPr>
          <w:b w:val="0"/>
          <w:bCs w:val="0"/>
          <w:sz w:val="28"/>
          <w:szCs w:val="28"/>
        </w:rPr>
        <w:t>.</w:t>
      </w:r>
    </w:p>
    <w:p w14:paraId="08765864" w14:textId="77777777" w:rsidR="00F608A1" w:rsidRDefault="00F608A1" w:rsidP="00FE6802">
      <w:pPr>
        <w:tabs>
          <w:tab w:val="left" w:pos="2279"/>
        </w:tabs>
        <w:spacing w:after="0"/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14:paraId="3F299752" w14:textId="77777777" w:rsidR="00B93BDA" w:rsidRDefault="00B93BDA">
      <w:pPr>
        <w:spacing w:line="259" w:lineRule="auto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br w:type="page"/>
      </w:r>
    </w:p>
    <w:p w14:paraId="399EF7F6" w14:textId="77777777" w:rsidR="00FE6802" w:rsidRPr="00491858" w:rsidRDefault="000328AF" w:rsidP="00FE6802">
      <w:pPr>
        <w:tabs>
          <w:tab w:val="left" w:pos="227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9185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</w:t>
      </w:r>
      <w:r w:rsidR="00FE6802" w:rsidRPr="00491858">
        <w:rPr>
          <w:rFonts w:ascii="Times New Roman" w:hAnsi="Times New Roman" w:cs="Times New Roman"/>
          <w:b/>
          <w:sz w:val="32"/>
          <w:szCs w:val="32"/>
          <w:u w:val="single"/>
        </w:rPr>
        <w:t>ection B</w:t>
      </w:r>
    </w:p>
    <w:p w14:paraId="229B63AC" w14:textId="6A5D5F0C" w:rsidR="00BB67AF" w:rsidRPr="00491858" w:rsidRDefault="00AA49FA" w:rsidP="00FE6802">
      <w:pPr>
        <w:tabs>
          <w:tab w:val="left" w:pos="227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858">
        <w:rPr>
          <w:rFonts w:ascii="Times New Roman" w:hAnsi="Times New Roman" w:cs="Times New Roman"/>
          <w:b/>
          <w:sz w:val="32"/>
          <w:szCs w:val="32"/>
        </w:rPr>
        <w:t>"</w:t>
      </w:r>
      <w:r w:rsidR="00886DCA">
        <w:rPr>
          <w:rFonts w:ascii="Times New Roman" w:hAnsi="Times New Roman" w:cs="Times New Roman"/>
          <w:b/>
          <w:sz w:val="32"/>
          <w:szCs w:val="32"/>
        </w:rPr>
        <w:t>Freedom</w:t>
      </w:r>
      <w:r w:rsidR="00691611" w:rsidRPr="00491858">
        <w:rPr>
          <w:rFonts w:ascii="Times New Roman" w:hAnsi="Times New Roman" w:cs="Times New Roman"/>
          <w:b/>
          <w:sz w:val="32"/>
          <w:szCs w:val="32"/>
        </w:rPr>
        <w:t xml:space="preserve">” </w:t>
      </w:r>
    </w:p>
    <w:p w14:paraId="3E4B8604" w14:textId="77777777" w:rsidR="004F4B11" w:rsidRPr="00491858" w:rsidRDefault="004F4B11" w:rsidP="00FE6802">
      <w:pPr>
        <w:tabs>
          <w:tab w:val="left" w:pos="227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611AB2" w14:textId="77777777" w:rsidR="00FE6802" w:rsidRPr="00491858" w:rsidRDefault="00FE6802" w:rsidP="00FE6802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858">
        <w:rPr>
          <w:rFonts w:ascii="Times New Roman" w:hAnsi="Times New Roman" w:cs="Times New Roman"/>
          <w:b/>
          <w:sz w:val="32"/>
          <w:szCs w:val="32"/>
        </w:rPr>
        <w:t xml:space="preserve">Classes </w:t>
      </w:r>
      <w:r w:rsidR="00691611" w:rsidRPr="00491858">
        <w:rPr>
          <w:rFonts w:ascii="Times New Roman" w:hAnsi="Times New Roman" w:cs="Times New Roman"/>
          <w:b/>
          <w:sz w:val="32"/>
          <w:szCs w:val="32"/>
        </w:rPr>
        <w:t>4-6</w:t>
      </w:r>
    </w:p>
    <w:p w14:paraId="124A174D" w14:textId="69485545" w:rsidR="00FE6802" w:rsidRPr="00491858" w:rsidRDefault="00FE6802" w:rsidP="00EB4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58">
        <w:rPr>
          <w:rFonts w:ascii="Times New Roman" w:hAnsi="Times New Roman" w:cs="Times New Roman"/>
          <w:sz w:val="28"/>
          <w:szCs w:val="28"/>
        </w:rPr>
        <w:t xml:space="preserve">Designs in this Section are eligible for the </w:t>
      </w:r>
      <w:r w:rsidRPr="00491858">
        <w:rPr>
          <w:rFonts w:ascii="Times New Roman" w:hAnsi="Times New Roman" w:cs="Times New Roman"/>
          <w:b/>
          <w:sz w:val="28"/>
          <w:szCs w:val="28"/>
        </w:rPr>
        <w:t>Award of Design Excellence</w:t>
      </w:r>
      <w:r w:rsidRPr="00491858">
        <w:rPr>
          <w:rFonts w:ascii="Times New Roman" w:hAnsi="Times New Roman" w:cs="Times New Roman"/>
          <w:sz w:val="28"/>
          <w:szCs w:val="28"/>
        </w:rPr>
        <w:t xml:space="preserve">, one (1) </w:t>
      </w:r>
      <w:r w:rsidR="005743E6" w:rsidRPr="005743E6">
        <w:rPr>
          <w:rFonts w:ascii="Times New Roman" w:hAnsi="Times New Roman" w:cs="Times New Roman"/>
          <w:b/>
          <w:bCs/>
          <w:sz w:val="28"/>
          <w:szCs w:val="28"/>
        </w:rPr>
        <w:t>Designer</w:t>
      </w:r>
      <w:r w:rsidR="00940D11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5743E6" w:rsidRPr="005743E6">
        <w:rPr>
          <w:rFonts w:ascii="Times New Roman" w:hAnsi="Times New Roman" w:cs="Times New Roman"/>
          <w:b/>
          <w:bCs/>
          <w:sz w:val="28"/>
          <w:szCs w:val="28"/>
        </w:rPr>
        <w:t xml:space="preserve">s Choice </w:t>
      </w:r>
      <w:r w:rsidRPr="005743E6">
        <w:rPr>
          <w:rFonts w:ascii="Times New Roman" w:hAnsi="Times New Roman" w:cs="Times New Roman"/>
          <w:b/>
          <w:bCs/>
          <w:sz w:val="28"/>
          <w:szCs w:val="28"/>
        </w:rPr>
        <w:t>Award</w:t>
      </w:r>
      <w:r w:rsidR="00CA10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858">
        <w:rPr>
          <w:rFonts w:ascii="Times New Roman" w:hAnsi="Times New Roman" w:cs="Times New Roman"/>
          <w:sz w:val="28"/>
          <w:szCs w:val="28"/>
        </w:rPr>
        <w:t>and one (1)</w:t>
      </w:r>
      <w:r w:rsidRPr="00491858">
        <w:rPr>
          <w:rFonts w:ascii="Times New Roman" w:hAnsi="Times New Roman" w:cs="Times New Roman"/>
          <w:b/>
          <w:sz w:val="28"/>
          <w:szCs w:val="28"/>
        </w:rPr>
        <w:t xml:space="preserve"> State Fair Special Award.</w:t>
      </w:r>
      <w:r w:rsidRPr="00491858">
        <w:rPr>
          <w:rFonts w:ascii="Times New Roman" w:hAnsi="Times New Roman" w:cs="Times New Roman"/>
          <w:sz w:val="28"/>
          <w:szCs w:val="28"/>
        </w:rPr>
        <w:t xml:space="preserve"> Arrangements are not restricted in height but are restricted to a width of 36” and a depth of 24”. </w:t>
      </w:r>
      <w:r w:rsidRPr="00491858">
        <w:rPr>
          <w:rFonts w:ascii="Times New Roman" w:hAnsi="Times New Roman" w:cs="Times New Roman"/>
          <w:b/>
          <w:bCs/>
          <w:color w:val="FF0000"/>
          <w:sz w:val="28"/>
          <w:szCs w:val="28"/>
        </w:rPr>
        <w:t>To be eligible</w:t>
      </w:r>
      <w:r w:rsidR="00CA10E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91858">
        <w:rPr>
          <w:rFonts w:ascii="Times New Roman" w:hAnsi="Times New Roman" w:cs="Times New Roman"/>
          <w:b/>
          <w:bCs/>
          <w:color w:val="FF0000"/>
          <w:sz w:val="28"/>
          <w:szCs w:val="28"/>
        </w:rPr>
        <w:t>for</w:t>
      </w:r>
      <w:r w:rsidR="00CA10E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70AF8" w:rsidRPr="00491858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the</w:t>
      </w:r>
      <w:r w:rsidR="00CA10E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240C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Designer’s Choice </w:t>
      </w:r>
      <w:r w:rsidR="004C348B" w:rsidRPr="00491858">
        <w:rPr>
          <w:rFonts w:ascii="Times New Roman" w:hAnsi="Times New Roman" w:cs="Times New Roman"/>
          <w:b/>
          <w:bCs/>
          <w:color w:val="FF0000"/>
          <w:sz w:val="28"/>
          <w:szCs w:val="28"/>
        </w:rPr>
        <w:t>Award each</w:t>
      </w:r>
      <w:r w:rsidRPr="0049185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class must have at least four exhibits</w:t>
      </w:r>
      <w:r w:rsidRPr="0049185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91858">
        <w:rPr>
          <w:rFonts w:ascii="Times New Roman" w:hAnsi="Times New Roman" w:cs="Times New Roman"/>
          <w:sz w:val="28"/>
          <w:szCs w:val="28"/>
        </w:rPr>
        <w:t xml:space="preserve"> The exhibitor has the freedom to choose plant materials which are fresh, dried, or a combination of fresh and dried, and to choose other components that are within NGC standards. </w:t>
      </w:r>
      <w:bookmarkStart w:id="6" w:name="_Hlk70437429"/>
      <w:r w:rsidRPr="00491858">
        <w:rPr>
          <w:rFonts w:ascii="Times New Roman" w:hAnsi="Times New Roman" w:cs="Times New Roman"/>
          <w:sz w:val="28"/>
          <w:szCs w:val="28"/>
        </w:rPr>
        <w:t xml:space="preserve">To educate the public, all plant material used in the design must be identified on a 3”x5” card provided by the Exhibitor. Botanical and/or common name </w:t>
      </w:r>
      <w:r w:rsidR="00C4595E">
        <w:rPr>
          <w:rFonts w:ascii="Times New Roman" w:hAnsi="Times New Roman" w:cs="Times New Roman"/>
          <w:sz w:val="28"/>
          <w:szCs w:val="28"/>
        </w:rPr>
        <w:t xml:space="preserve">is </w:t>
      </w:r>
      <w:r w:rsidRPr="00491858">
        <w:rPr>
          <w:rFonts w:ascii="Times New Roman" w:hAnsi="Times New Roman" w:cs="Times New Roman"/>
          <w:sz w:val="28"/>
          <w:szCs w:val="28"/>
        </w:rPr>
        <w:t>acceptable. A brief interpretation of the design may be included on the card</w:t>
      </w:r>
      <w:bookmarkEnd w:id="6"/>
      <w:r w:rsidRPr="00491858">
        <w:rPr>
          <w:rFonts w:ascii="Times New Roman" w:hAnsi="Times New Roman" w:cs="Times New Roman"/>
          <w:sz w:val="28"/>
          <w:szCs w:val="28"/>
        </w:rPr>
        <w:t xml:space="preserve">. This is an open class – anyone may enter. </w:t>
      </w:r>
    </w:p>
    <w:p w14:paraId="3F6CA988" w14:textId="77777777" w:rsidR="00FE6802" w:rsidRPr="00491858" w:rsidRDefault="00FE6802" w:rsidP="00FE6802">
      <w:pPr>
        <w:spacing w:after="100" w:afterAutospacing="1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4918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B0A7F6" w14:textId="5BB249DE" w:rsidR="00BB67AF" w:rsidRPr="00491858" w:rsidRDefault="00FE6802" w:rsidP="00886DCA">
      <w:pPr>
        <w:pStyle w:val="Heading3"/>
        <w:tabs>
          <w:tab w:val="left" w:pos="2279"/>
        </w:tabs>
        <w:spacing w:after="100" w:afterAutospacing="1"/>
        <w:rPr>
          <w:sz w:val="28"/>
          <w:szCs w:val="28"/>
        </w:rPr>
      </w:pPr>
      <w:r w:rsidRPr="00491858">
        <w:rPr>
          <w:sz w:val="28"/>
          <w:szCs w:val="28"/>
        </w:rPr>
        <w:t xml:space="preserve">Class </w:t>
      </w:r>
      <w:r w:rsidR="00691611" w:rsidRPr="00491858">
        <w:rPr>
          <w:sz w:val="28"/>
          <w:szCs w:val="28"/>
        </w:rPr>
        <w:t>4</w:t>
      </w:r>
      <w:r w:rsidRPr="00491858">
        <w:rPr>
          <w:sz w:val="28"/>
          <w:szCs w:val="28"/>
        </w:rPr>
        <w:t xml:space="preserve">. </w:t>
      </w:r>
      <w:r w:rsidR="008D70FF" w:rsidRPr="00491858">
        <w:rPr>
          <w:b w:val="0"/>
          <w:bCs w:val="0"/>
          <w:sz w:val="28"/>
          <w:szCs w:val="28"/>
          <w:u w:val="single"/>
        </w:rPr>
        <w:t>“</w:t>
      </w:r>
      <w:r w:rsidR="00886DCA">
        <w:rPr>
          <w:b w:val="0"/>
          <w:bCs w:val="0"/>
          <w:sz w:val="28"/>
          <w:szCs w:val="28"/>
          <w:u w:val="single"/>
        </w:rPr>
        <w:t>The Lights of Albuquerque</w:t>
      </w:r>
      <w:r w:rsidR="008D70FF" w:rsidRPr="00491858">
        <w:rPr>
          <w:b w:val="0"/>
          <w:bCs w:val="0"/>
          <w:sz w:val="28"/>
          <w:szCs w:val="28"/>
          <w:u w:val="single"/>
        </w:rPr>
        <w:t>”</w:t>
      </w:r>
      <w:r w:rsidRPr="00491858">
        <w:rPr>
          <w:b w:val="0"/>
          <w:bCs w:val="0"/>
          <w:sz w:val="28"/>
          <w:szCs w:val="28"/>
        </w:rPr>
        <w:t xml:space="preserve">– </w:t>
      </w:r>
      <w:r w:rsidR="00886DCA">
        <w:rPr>
          <w:sz w:val="28"/>
          <w:szCs w:val="28"/>
        </w:rPr>
        <w:t>Illuminary D</w:t>
      </w:r>
      <w:r w:rsidR="004C348B" w:rsidRPr="00491858">
        <w:rPr>
          <w:sz w:val="28"/>
          <w:szCs w:val="28"/>
        </w:rPr>
        <w:t>esign</w:t>
      </w:r>
      <w:r w:rsidR="004C348B" w:rsidRPr="00491858">
        <w:rPr>
          <w:b w:val="0"/>
          <w:bCs w:val="0"/>
          <w:sz w:val="28"/>
          <w:szCs w:val="28"/>
        </w:rPr>
        <w:t xml:space="preserve"> </w:t>
      </w:r>
      <w:r w:rsidR="00886DCA">
        <w:rPr>
          <w:b w:val="0"/>
          <w:bCs w:val="0"/>
          <w:sz w:val="28"/>
          <w:szCs w:val="28"/>
        </w:rPr>
        <w:t>–</w:t>
      </w:r>
      <w:r w:rsidR="00886DCA" w:rsidRPr="00886DCA">
        <w:t xml:space="preserve"> </w:t>
      </w:r>
      <w:r w:rsidR="00886DCA" w:rsidRPr="00886DCA">
        <w:rPr>
          <w:b w:val="0"/>
          <w:bCs w:val="0"/>
          <w:sz w:val="28"/>
          <w:szCs w:val="28"/>
        </w:rPr>
        <w:t>a Creative Design incorporating light/s for special effect and as an</w:t>
      </w:r>
      <w:r w:rsidR="00886DCA">
        <w:rPr>
          <w:b w:val="0"/>
          <w:bCs w:val="0"/>
          <w:sz w:val="28"/>
          <w:szCs w:val="28"/>
        </w:rPr>
        <w:t xml:space="preserve"> </w:t>
      </w:r>
      <w:r w:rsidR="00886DCA" w:rsidRPr="00886DCA">
        <w:rPr>
          <w:b w:val="0"/>
          <w:bCs w:val="0"/>
          <w:sz w:val="28"/>
          <w:szCs w:val="28"/>
        </w:rPr>
        <w:t>integral part of the design</w:t>
      </w:r>
      <w:r w:rsidR="004C348B" w:rsidRPr="00491858">
        <w:rPr>
          <w:b w:val="0"/>
          <w:bCs w:val="0"/>
          <w:sz w:val="28"/>
          <w:szCs w:val="28"/>
        </w:rPr>
        <w:t xml:space="preserve"> (</w:t>
      </w:r>
      <w:r w:rsidRPr="00491858">
        <w:rPr>
          <w:b w:val="0"/>
          <w:bCs w:val="0"/>
          <w:i/>
          <w:sz w:val="28"/>
          <w:szCs w:val="28"/>
        </w:rPr>
        <w:t>NGC Handbook for Flower Shows, 2017 Edition</w:t>
      </w:r>
      <w:r w:rsidRPr="00491858">
        <w:rPr>
          <w:b w:val="0"/>
          <w:bCs w:val="0"/>
          <w:sz w:val="28"/>
          <w:szCs w:val="28"/>
        </w:rPr>
        <w:t>, page 7</w:t>
      </w:r>
      <w:r w:rsidR="00886DCA">
        <w:rPr>
          <w:b w:val="0"/>
          <w:bCs w:val="0"/>
          <w:sz w:val="28"/>
          <w:szCs w:val="28"/>
        </w:rPr>
        <w:t>4</w:t>
      </w:r>
      <w:r w:rsidRPr="00491858">
        <w:rPr>
          <w:b w:val="0"/>
          <w:bCs w:val="0"/>
          <w:sz w:val="28"/>
          <w:szCs w:val="28"/>
        </w:rPr>
        <w:t>).</w:t>
      </w:r>
      <w:r w:rsidR="00BB67AF" w:rsidRPr="00491858">
        <w:rPr>
          <w:b w:val="0"/>
          <w:bCs w:val="0"/>
          <w:sz w:val="28"/>
          <w:szCs w:val="28"/>
        </w:rPr>
        <w:t xml:space="preserve"> Class must have a minimum of four (4) entries to be eligible for </w:t>
      </w:r>
      <w:r w:rsidR="0019311A" w:rsidRPr="00491858">
        <w:rPr>
          <w:b w:val="0"/>
          <w:bCs w:val="0"/>
          <w:sz w:val="28"/>
          <w:szCs w:val="28"/>
        </w:rPr>
        <w:t xml:space="preserve">the </w:t>
      </w:r>
      <w:r w:rsidR="00936A6B" w:rsidRPr="005743E6">
        <w:rPr>
          <w:sz w:val="28"/>
          <w:szCs w:val="28"/>
        </w:rPr>
        <w:t>Designer</w:t>
      </w:r>
      <w:r w:rsidR="00940D11">
        <w:rPr>
          <w:sz w:val="28"/>
          <w:szCs w:val="28"/>
        </w:rPr>
        <w:t>’</w:t>
      </w:r>
      <w:r w:rsidR="00936A6B" w:rsidRPr="005743E6">
        <w:rPr>
          <w:sz w:val="28"/>
          <w:szCs w:val="28"/>
        </w:rPr>
        <w:t>s Choice Award</w:t>
      </w:r>
      <w:r w:rsidR="00936A6B">
        <w:rPr>
          <w:sz w:val="28"/>
          <w:szCs w:val="28"/>
        </w:rPr>
        <w:t>.</w:t>
      </w:r>
    </w:p>
    <w:p w14:paraId="0228753E" w14:textId="4C745427" w:rsidR="00BB67AF" w:rsidRPr="00491858" w:rsidRDefault="00FE6802" w:rsidP="00DD59EE">
      <w:pPr>
        <w:pStyle w:val="Heading3"/>
        <w:tabs>
          <w:tab w:val="left" w:pos="2279"/>
        </w:tabs>
        <w:spacing w:after="100" w:afterAutospacing="1"/>
        <w:rPr>
          <w:b w:val="0"/>
          <w:bCs w:val="0"/>
          <w:sz w:val="28"/>
          <w:szCs w:val="28"/>
        </w:rPr>
      </w:pPr>
      <w:r w:rsidRPr="00491858">
        <w:rPr>
          <w:sz w:val="28"/>
          <w:szCs w:val="28"/>
        </w:rPr>
        <w:t xml:space="preserve">Class </w:t>
      </w:r>
      <w:r w:rsidR="00691611" w:rsidRPr="00491858">
        <w:rPr>
          <w:sz w:val="28"/>
          <w:szCs w:val="28"/>
        </w:rPr>
        <w:t>5</w:t>
      </w:r>
      <w:r w:rsidR="006F5E63" w:rsidRPr="00491858">
        <w:rPr>
          <w:sz w:val="28"/>
          <w:szCs w:val="28"/>
        </w:rPr>
        <w:t>.</w:t>
      </w:r>
      <w:r w:rsidR="00AA49FA" w:rsidRPr="00491858">
        <w:rPr>
          <w:b w:val="0"/>
          <w:bCs w:val="0"/>
          <w:sz w:val="28"/>
          <w:szCs w:val="28"/>
          <w:u w:val="single"/>
        </w:rPr>
        <w:t>“</w:t>
      </w:r>
      <w:r w:rsidR="00886DCA">
        <w:rPr>
          <w:b w:val="0"/>
          <w:bCs w:val="0"/>
          <w:sz w:val="28"/>
          <w:szCs w:val="28"/>
          <w:u w:val="single"/>
        </w:rPr>
        <w:t>The Winding Road</w:t>
      </w:r>
      <w:r w:rsidR="00691611" w:rsidRPr="00491858">
        <w:rPr>
          <w:b w:val="0"/>
          <w:bCs w:val="0"/>
          <w:sz w:val="28"/>
          <w:szCs w:val="28"/>
          <w:u w:val="single"/>
        </w:rPr>
        <w:t>”</w:t>
      </w:r>
      <w:r w:rsidRPr="00491858">
        <w:rPr>
          <w:strike/>
          <w:sz w:val="28"/>
          <w:szCs w:val="28"/>
        </w:rPr>
        <w:t>–</w:t>
      </w:r>
      <w:r w:rsidR="00886DCA">
        <w:rPr>
          <w:sz w:val="28"/>
          <w:szCs w:val="28"/>
        </w:rPr>
        <w:t>Multi-Rhythmic D</w:t>
      </w:r>
      <w:r w:rsidR="00691611" w:rsidRPr="00491858">
        <w:rPr>
          <w:sz w:val="28"/>
          <w:szCs w:val="28"/>
        </w:rPr>
        <w:t xml:space="preserve">esign </w:t>
      </w:r>
      <w:r w:rsidR="00886DCA">
        <w:rPr>
          <w:sz w:val="28"/>
          <w:szCs w:val="28"/>
        </w:rPr>
        <w:t>–</w:t>
      </w:r>
      <w:r w:rsidR="00E13640">
        <w:rPr>
          <w:sz w:val="28"/>
          <w:szCs w:val="28"/>
        </w:rPr>
        <w:t xml:space="preserve"> </w:t>
      </w:r>
      <w:r w:rsidR="00886DCA" w:rsidRPr="00886DCA">
        <w:rPr>
          <w:b w:val="0"/>
          <w:bCs w:val="0"/>
          <w:sz w:val="28"/>
          <w:szCs w:val="28"/>
        </w:rPr>
        <w:t>a Creative Design with emphasis on two (2) or more rhythms in the design with one (1) rhythm dominating. Lines create two (2) or more separate and distinct rhythms, each creating a different pattern and movement unlike the other. Lines may go in any direction, be continuous, interrupted and/or crossed</w:t>
      </w:r>
      <w:r w:rsidR="00886DCA">
        <w:rPr>
          <w:b w:val="0"/>
          <w:bCs w:val="0"/>
          <w:sz w:val="28"/>
          <w:szCs w:val="28"/>
        </w:rPr>
        <w:t xml:space="preserve"> </w:t>
      </w:r>
      <w:r w:rsidRPr="00491858">
        <w:rPr>
          <w:b w:val="0"/>
          <w:bCs w:val="0"/>
          <w:sz w:val="28"/>
          <w:szCs w:val="28"/>
        </w:rPr>
        <w:t>(</w:t>
      </w:r>
      <w:r w:rsidRPr="00B309C9">
        <w:rPr>
          <w:b w:val="0"/>
          <w:bCs w:val="0"/>
          <w:i/>
          <w:iCs/>
          <w:sz w:val="28"/>
          <w:szCs w:val="28"/>
        </w:rPr>
        <w:t xml:space="preserve">NGC Handbook for Flower </w:t>
      </w:r>
      <w:r w:rsidR="00B309C9">
        <w:rPr>
          <w:b w:val="0"/>
          <w:bCs w:val="0"/>
          <w:i/>
          <w:iCs/>
          <w:sz w:val="28"/>
          <w:szCs w:val="28"/>
        </w:rPr>
        <w:t>S</w:t>
      </w:r>
      <w:r w:rsidRPr="00B309C9">
        <w:rPr>
          <w:b w:val="0"/>
          <w:bCs w:val="0"/>
          <w:i/>
          <w:iCs/>
          <w:sz w:val="28"/>
          <w:szCs w:val="28"/>
        </w:rPr>
        <w:t>hows</w:t>
      </w:r>
      <w:r w:rsidRPr="00491858">
        <w:rPr>
          <w:b w:val="0"/>
          <w:bCs w:val="0"/>
          <w:sz w:val="28"/>
          <w:szCs w:val="28"/>
        </w:rPr>
        <w:t xml:space="preserve">, </w:t>
      </w:r>
      <w:r w:rsidRPr="00B309C9">
        <w:rPr>
          <w:b w:val="0"/>
          <w:bCs w:val="0"/>
          <w:i/>
          <w:iCs/>
          <w:sz w:val="28"/>
          <w:szCs w:val="28"/>
        </w:rPr>
        <w:t>2017 Edition,</w:t>
      </w:r>
      <w:r w:rsidRPr="00491858">
        <w:rPr>
          <w:b w:val="0"/>
          <w:bCs w:val="0"/>
          <w:sz w:val="28"/>
          <w:szCs w:val="28"/>
        </w:rPr>
        <w:t xml:space="preserve"> page 7</w:t>
      </w:r>
      <w:r w:rsidR="00886DCA">
        <w:rPr>
          <w:b w:val="0"/>
          <w:bCs w:val="0"/>
          <w:sz w:val="28"/>
          <w:szCs w:val="28"/>
        </w:rPr>
        <w:t>5</w:t>
      </w:r>
      <w:r w:rsidRPr="00491858">
        <w:rPr>
          <w:b w:val="0"/>
          <w:bCs w:val="0"/>
          <w:sz w:val="28"/>
          <w:szCs w:val="28"/>
        </w:rPr>
        <w:t>).</w:t>
      </w:r>
      <w:r w:rsidR="00BB67AF" w:rsidRPr="00491858">
        <w:rPr>
          <w:b w:val="0"/>
          <w:bCs w:val="0"/>
          <w:sz w:val="28"/>
          <w:szCs w:val="28"/>
        </w:rPr>
        <w:t xml:space="preserve"> Class must have a minimum of four (4) entries to be eligible for </w:t>
      </w:r>
      <w:r w:rsidR="0019311A" w:rsidRPr="00491858">
        <w:rPr>
          <w:b w:val="0"/>
          <w:bCs w:val="0"/>
          <w:sz w:val="28"/>
          <w:szCs w:val="28"/>
        </w:rPr>
        <w:t xml:space="preserve">the </w:t>
      </w:r>
      <w:r w:rsidR="00936A6B" w:rsidRPr="005743E6">
        <w:rPr>
          <w:sz w:val="28"/>
          <w:szCs w:val="28"/>
        </w:rPr>
        <w:t>Designer</w:t>
      </w:r>
      <w:r w:rsidR="00940D11">
        <w:rPr>
          <w:sz w:val="28"/>
          <w:szCs w:val="28"/>
        </w:rPr>
        <w:t>’</w:t>
      </w:r>
      <w:r w:rsidR="00936A6B" w:rsidRPr="005743E6">
        <w:rPr>
          <w:sz w:val="28"/>
          <w:szCs w:val="28"/>
        </w:rPr>
        <w:t>s Choice Award</w:t>
      </w:r>
      <w:r w:rsidR="00936A6B">
        <w:rPr>
          <w:sz w:val="28"/>
          <w:szCs w:val="28"/>
        </w:rPr>
        <w:t>.</w:t>
      </w:r>
    </w:p>
    <w:p w14:paraId="65267C13" w14:textId="25CD47C4" w:rsidR="00BB67AF" w:rsidRPr="00491858" w:rsidRDefault="00FE6802" w:rsidP="00DD59EE">
      <w:pPr>
        <w:tabs>
          <w:tab w:val="left" w:pos="2639"/>
        </w:tabs>
        <w:spacing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491858">
        <w:rPr>
          <w:rFonts w:ascii="Times New Roman" w:hAnsi="Times New Roman" w:cs="Times New Roman"/>
          <w:b/>
          <w:sz w:val="28"/>
          <w:szCs w:val="28"/>
        </w:rPr>
        <w:t xml:space="preserve">Class </w:t>
      </w:r>
      <w:r w:rsidR="00691611" w:rsidRPr="00491858">
        <w:rPr>
          <w:rFonts w:ascii="Times New Roman" w:hAnsi="Times New Roman" w:cs="Times New Roman"/>
          <w:b/>
          <w:sz w:val="28"/>
          <w:szCs w:val="28"/>
        </w:rPr>
        <w:t>6</w:t>
      </w:r>
      <w:r w:rsidRPr="004918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49FA" w:rsidRPr="00DD59EE">
        <w:rPr>
          <w:rFonts w:ascii="Times New Roman" w:hAnsi="Times New Roman" w:cs="Times New Roman"/>
          <w:sz w:val="28"/>
          <w:szCs w:val="28"/>
          <w:u w:val="single"/>
        </w:rPr>
        <w:t>“</w:t>
      </w:r>
      <w:r w:rsidR="00886DCA">
        <w:rPr>
          <w:rFonts w:ascii="Times New Roman" w:hAnsi="Times New Roman" w:cs="Times New Roman"/>
          <w:sz w:val="28"/>
          <w:szCs w:val="28"/>
          <w:u w:val="single"/>
        </w:rPr>
        <w:t>Visions of Chrome</w:t>
      </w:r>
      <w:r w:rsidR="00691611" w:rsidRPr="00DD59EE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49185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86DCA">
        <w:rPr>
          <w:rFonts w:ascii="Times New Roman" w:hAnsi="Times New Roman" w:cs="Times New Roman"/>
          <w:b/>
          <w:sz w:val="28"/>
          <w:szCs w:val="28"/>
        </w:rPr>
        <w:t xml:space="preserve">Reflective </w:t>
      </w:r>
      <w:r w:rsidR="00DD59EE">
        <w:rPr>
          <w:rFonts w:ascii="Times New Roman" w:hAnsi="Times New Roman" w:cs="Times New Roman"/>
          <w:b/>
          <w:sz w:val="28"/>
          <w:szCs w:val="28"/>
        </w:rPr>
        <w:t>Des</w:t>
      </w:r>
      <w:r w:rsidR="00491858" w:rsidRPr="00491858">
        <w:rPr>
          <w:rFonts w:ascii="Times New Roman" w:hAnsi="Times New Roman" w:cs="Times New Roman"/>
          <w:b/>
          <w:sz w:val="28"/>
          <w:szCs w:val="28"/>
        </w:rPr>
        <w:t xml:space="preserve">ign </w:t>
      </w:r>
      <w:r w:rsidR="00886D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86DCA" w:rsidRPr="00886DCA">
        <w:rPr>
          <w:rFonts w:ascii="Times New Roman" w:hAnsi="Times New Roman" w:cs="Times New Roman"/>
          <w:bCs/>
          <w:sz w:val="28"/>
          <w:szCs w:val="28"/>
        </w:rPr>
        <w:t xml:space="preserve">a Creative Design containing  reflective materials giving back images of light to the viewer. The reflective materials are an integral part of the overall design. Staging in front or </w:t>
      </w:r>
      <w:proofErr w:type="gramStart"/>
      <w:r w:rsidR="00886DCA" w:rsidRPr="00886DCA">
        <w:rPr>
          <w:rFonts w:ascii="Times New Roman" w:hAnsi="Times New Roman" w:cs="Times New Roman"/>
          <w:bCs/>
          <w:sz w:val="28"/>
          <w:szCs w:val="28"/>
        </w:rPr>
        <w:t>on</w:t>
      </w:r>
      <w:proofErr w:type="gramEnd"/>
      <w:r w:rsidR="00886DCA" w:rsidRPr="00886DCA">
        <w:rPr>
          <w:rFonts w:ascii="Times New Roman" w:hAnsi="Times New Roman" w:cs="Times New Roman"/>
          <w:bCs/>
          <w:sz w:val="28"/>
          <w:szCs w:val="28"/>
        </w:rPr>
        <w:t xml:space="preserve"> a mirror is not acceptable</w:t>
      </w:r>
      <w:r w:rsidR="00886D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858">
        <w:rPr>
          <w:rFonts w:ascii="Times New Roman" w:hAnsi="Times New Roman" w:cs="Times New Roman"/>
          <w:sz w:val="28"/>
          <w:szCs w:val="28"/>
        </w:rPr>
        <w:t>(</w:t>
      </w:r>
      <w:r w:rsidRPr="00B309C9">
        <w:rPr>
          <w:rFonts w:ascii="Times New Roman" w:hAnsi="Times New Roman" w:cs="Times New Roman"/>
          <w:i/>
          <w:iCs/>
          <w:sz w:val="28"/>
          <w:szCs w:val="28"/>
        </w:rPr>
        <w:t>NGC Handbook for Flower Shows,</w:t>
      </w:r>
      <w:r w:rsidRPr="00491858">
        <w:rPr>
          <w:rFonts w:ascii="Times New Roman" w:hAnsi="Times New Roman" w:cs="Times New Roman"/>
          <w:sz w:val="28"/>
          <w:szCs w:val="28"/>
        </w:rPr>
        <w:t xml:space="preserve"> </w:t>
      </w:r>
      <w:r w:rsidRPr="00B309C9">
        <w:rPr>
          <w:rFonts w:ascii="Times New Roman" w:hAnsi="Times New Roman" w:cs="Times New Roman"/>
          <w:i/>
          <w:iCs/>
          <w:sz w:val="28"/>
          <w:szCs w:val="28"/>
        </w:rPr>
        <w:t>2017 Edition,</w:t>
      </w:r>
      <w:r w:rsidRPr="00491858">
        <w:rPr>
          <w:rFonts w:ascii="Times New Roman" w:hAnsi="Times New Roman" w:cs="Times New Roman"/>
          <w:sz w:val="28"/>
          <w:szCs w:val="28"/>
        </w:rPr>
        <w:t xml:space="preserve"> page 7</w:t>
      </w:r>
      <w:r w:rsidR="00DD59EE">
        <w:rPr>
          <w:rFonts w:ascii="Times New Roman" w:hAnsi="Times New Roman" w:cs="Times New Roman"/>
          <w:sz w:val="28"/>
          <w:szCs w:val="28"/>
        </w:rPr>
        <w:t>5</w:t>
      </w:r>
      <w:r w:rsidRPr="00491858">
        <w:rPr>
          <w:rFonts w:ascii="Times New Roman" w:hAnsi="Times New Roman" w:cs="Times New Roman"/>
          <w:sz w:val="28"/>
          <w:szCs w:val="28"/>
        </w:rPr>
        <w:t xml:space="preserve">). </w:t>
      </w:r>
      <w:r w:rsidR="00BB67AF" w:rsidRPr="00491858">
        <w:rPr>
          <w:rFonts w:ascii="Times New Roman" w:hAnsi="Times New Roman" w:cs="Times New Roman"/>
          <w:sz w:val="28"/>
          <w:szCs w:val="28"/>
        </w:rPr>
        <w:t xml:space="preserve">Class must have a minimum of four (4) entries to be eligible for </w:t>
      </w:r>
      <w:r w:rsidR="00936A6B" w:rsidRPr="005743E6">
        <w:rPr>
          <w:rFonts w:ascii="Times New Roman" w:hAnsi="Times New Roman" w:cs="Times New Roman"/>
          <w:b/>
          <w:bCs/>
          <w:sz w:val="28"/>
          <w:szCs w:val="28"/>
        </w:rPr>
        <w:t>Designer</w:t>
      </w:r>
      <w:r w:rsidR="00940D11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936A6B" w:rsidRPr="005743E6">
        <w:rPr>
          <w:rFonts w:ascii="Times New Roman" w:hAnsi="Times New Roman" w:cs="Times New Roman"/>
          <w:b/>
          <w:bCs/>
          <w:sz w:val="28"/>
          <w:szCs w:val="28"/>
        </w:rPr>
        <w:t>s Choice Award</w:t>
      </w:r>
      <w:r w:rsidR="00936A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72D9B9" w14:textId="77777777" w:rsidR="004F4B11" w:rsidRDefault="004F4B11">
      <w:pPr>
        <w:spacing w:line="259" w:lineRule="auto"/>
        <w:rPr>
          <w:rFonts w:ascii="Arial" w:hAnsi="Arial" w:cs="Arial"/>
          <w:bCs/>
          <w:strike/>
          <w:sz w:val="24"/>
          <w:szCs w:val="24"/>
        </w:rPr>
      </w:pPr>
      <w:r>
        <w:rPr>
          <w:rFonts w:ascii="Arial" w:hAnsi="Arial" w:cs="Arial"/>
          <w:bCs/>
          <w:strike/>
          <w:sz w:val="24"/>
          <w:szCs w:val="24"/>
        </w:rPr>
        <w:br w:type="page"/>
      </w:r>
    </w:p>
    <w:p w14:paraId="21173925" w14:textId="77777777" w:rsidR="00FE6802" w:rsidRPr="00491858" w:rsidRDefault="00FE6802" w:rsidP="00FE6802">
      <w:pPr>
        <w:pStyle w:val="Header"/>
        <w:tabs>
          <w:tab w:val="left" w:pos="720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7" w:name="Section_C_"/>
      <w:bookmarkStart w:id="8" w:name="Section_D_"/>
      <w:bookmarkEnd w:id="7"/>
      <w:bookmarkEnd w:id="8"/>
      <w:r w:rsidRPr="00491858">
        <w:rPr>
          <w:rFonts w:ascii="Times New Roman" w:hAnsi="Times New Roman"/>
          <w:b/>
          <w:sz w:val="32"/>
          <w:szCs w:val="32"/>
          <w:u w:val="single"/>
        </w:rPr>
        <w:lastRenderedPageBreak/>
        <w:t>Section C</w:t>
      </w:r>
    </w:p>
    <w:p w14:paraId="12F7F6FE" w14:textId="612A9E4E" w:rsidR="00FE6802" w:rsidRPr="00491858" w:rsidRDefault="00FE6802" w:rsidP="00FE6802">
      <w:pPr>
        <w:spacing w:after="0"/>
        <w:ind w:firstLine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858">
        <w:rPr>
          <w:rFonts w:ascii="Times New Roman" w:hAnsi="Times New Roman" w:cs="Times New Roman"/>
          <w:b/>
          <w:sz w:val="32"/>
          <w:szCs w:val="32"/>
        </w:rPr>
        <w:t>“</w:t>
      </w:r>
      <w:r w:rsidR="00886DCA">
        <w:rPr>
          <w:rFonts w:ascii="Times New Roman" w:hAnsi="Times New Roman" w:cs="Times New Roman"/>
          <w:b/>
          <w:sz w:val="32"/>
          <w:szCs w:val="32"/>
        </w:rPr>
        <w:t xml:space="preserve"> Get Your Kicks on 66</w:t>
      </w:r>
      <w:r w:rsidR="00491858" w:rsidRPr="00491858">
        <w:rPr>
          <w:rFonts w:ascii="Times New Roman" w:hAnsi="Times New Roman" w:cs="Times New Roman"/>
          <w:b/>
          <w:sz w:val="32"/>
          <w:szCs w:val="32"/>
        </w:rPr>
        <w:t xml:space="preserve">” </w:t>
      </w:r>
    </w:p>
    <w:p w14:paraId="4DCB2ABD" w14:textId="77777777" w:rsidR="004F4B11" w:rsidRPr="00491858" w:rsidRDefault="004F4B11" w:rsidP="00FE6802">
      <w:pPr>
        <w:spacing w:after="0"/>
        <w:ind w:firstLine="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3384E8" w14:textId="77777777" w:rsidR="00FE6802" w:rsidRPr="00491858" w:rsidRDefault="00FE6802" w:rsidP="00FE68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858">
        <w:rPr>
          <w:rFonts w:ascii="Times New Roman" w:hAnsi="Times New Roman" w:cs="Times New Roman"/>
          <w:b/>
          <w:sz w:val="32"/>
          <w:szCs w:val="32"/>
        </w:rPr>
        <w:t xml:space="preserve">Classes </w:t>
      </w:r>
      <w:r w:rsidR="00491858" w:rsidRPr="00491858">
        <w:rPr>
          <w:rFonts w:ascii="Times New Roman" w:hAnsi="Times New Roman" w:cs="Times New Roman"/>
          <w:b/>
          <w:sz w:val="32"/>
          <w:szCs w:val="32"/>
        </w:rPr>
        <w:t>7-9</w:t>
      </w:r>
    </w:p>
    <w:p w14:paraId="017E6F82" w14:textId="77777777" w:rsidR="004F4B11" w:rsidRPr="00491858" w:rsidRDefault="004F4B11" w:rsidP="00FE68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887CAE" w14:textId="77777777" w:rsidR="00FE6802" w:rsidRPr="00491858" w:rsidRDefault="00FE6802" w:rsidP="00FE68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91858">
        <w:rPr>
          <w:rFonts w:ascii="Times New Roman" w:hAnsi="Times New Roman" w:cs="Times New Roman"/>
          <w:b/>
          <w:sz w:val="32"/>
          <w:szCs w:val="32"/>
          <w:u w:val="single"/>
        </w:rPr>
        <w:t>Petite Designs</w:t>
      </w:r>
    </w:p>
    <w:p w14:paraId="112410BB" w14:textId="77777777" w:rsidR="00FE6802" w:rsidRDefault="00FE6802" w:rsidP="00FE68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FA29BFE" w14:textId="77777777" w:rsidR="00FE6802" w:rsidRPr="00491858" w:rsidRDefault="00FE6802" w:rsidP="0062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58">
        <w:rPr>
          <w:rFonts w:ascii="Times New Roman" w:hAnsi="Times New Roman" w:cs="Times New Roman"/>
          <w:sz w:val="28"/>
          <w:szCs w:val="28"/>
        </w:rPr>
        <w:t xml:space="preserve">Designs in this section are eligible for the </w:t>
      </w:r>
      <w:r w:rsidRPr="00491858">
        <w:rPr>
          <w:rFonts w:ascii="Times New Roman" w:hAnsi="Times New Roman" w:cs="Times New Roman"/>
          <w:b/>
          <w:sz w:val="28"/>
          <w:szCs w:val="28"/>
        </w:rPr>
        <w:t>Award of Design Excellence,</w:t>
      </w:r>
      <w:r w:rsidRPr="00491858">
        <w:rPr>
          <w:rFonts w:ascii="Times New Roman" w:hAnsi="Times New Roman" w:cs="Times New Roman"/>
          <w:sz w:val="28"/>
          <w:szCs w:val="28"/>
        </w:rPr>
        <w:t xml:space="preserve"> one (1) </w:t>
      </w:r>
      <w:r w:rsidRPr="00491858">
        <w:rPr>
          <w:rFonts w:ascii="Times New Roman" w:hAnsi="Times New Roman" w:cs="Times New Roman"/>
          <w:b/>
          <w:sz w:val="28"/>
          <w:szCs w:val="28"/>
        </w:rPr>
        <w:t xml:space="preserve">Petite Award, </w:t>
      </w:r>
      <w:r w:rsidRPr="00491858">
        <w:rPr>
          <w:rFonts w:ascii="Times New Roman" w:hAnsi="Times New Roman" w:cs="Times New Roman"/>
          <w:sz w:val="28"/>
          <w:szCs w:val="28"/>
        </w:rPr>
        <w:t>and one (1)</w:t>
      </w:r>
      <w:r w:rsidRPr="00491858">
        <w:rPr>
          <w:rFonts w:ascii="Times New Roman" w:hAnsi="Times New Roman" w:cs="Times New Roman"/>
          <w:b/>
          <w:sz w:val="28"/>
          <w:szCs w:val="28"/>
        </w:rPr>
        <w:t xml:space="preserve"> State Fair Special Award</w:t>
      </w:r>
      <w:r w:rsidRPr="00491858">
        <w:rPr>
          <w:rFonts w:ascii="Times New Roman" w:hAnsi="Times New Roman" w:cs="Times New Roman"/>
          <w:sz w:val="28"/>
          <w:szCs w:val="28"/>
        </w:rPr>
        <w:t xml:space="preserve">. </w:t>
      </w:r>
      <w:r w:rsidRPr="0049185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To be eligible for the Petite Award, each class must have at least four </w:t>
      </w:r>
      <w:r w:rsidR="00CA10E6" w:rsidRPr="00491858">
        <w:rPr>
          <w:rFonts w:ascii="Times New Roman" w:hAnsi="Times New Roman" w:cs="Times New Roman"/>
          <w:b/>
          <w:bCs/>
          <w:color w:val="FF0000"/>
          <w:sz w:val="28"/>
          <w:szCs w:val="28"/>
        </w:rPr>
        <w:t>exhibits</w:t>
      </w:r>
      <w:r w:rsidR="00CA10E6" w:rsidRPr="00491858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  <w:r w:rsidR="00CA10E6" w:rsidRPr="00491858">
        <w:rPr>
          <w:rFonts w:ascii="Times New Roman" w:hAnsi="Times New Roman" w:cs="Times New Roman"/>
          <w:sz w:val="28"/>
          <w:szCs w:val="28"/>
        </w:rPr>
        <w:t xml:space="preserve"> To</w:t>
      </w:r>
      <w:r w:rsidRPr="00491858">
        <w:rPr>
          <w:rFonts w:ascii="Times New Roman" w:hAnsi="Times New Roman" w:cs="Times New Roman"/>
          <w:sz w:val="28"/>
          <w:szCs w:val="28"/>
        </w:rPr>
        <w:t xml:space="preserve"> educate the public, all plant material used in the design must be identified on a 3”x 5” card provided by the Exhibitor. Botanical and/or common name </w:t>
      </w:r>
      <w:r w:rsidR="00C4595E">
        <w:rPr>
          <w:rFonts w:ascii="Times New Roman" w:hAnsi="Times New Roman" w:cs="Times New Roman"/>
          <w:sz w:val="28"/>
          <w:szCs w:val="28"/>
        </w:rPr>
        <w:t xml:space="preserve">is </w:t>
      </w:r>
      <w:r w:rsidRPr="00491858">
        <w:rPr>
          <w:rFonts w:ascii="Times New Roman" w:hAnsi="Times New Roman" w:cs="Times New Roman"/>
          <w:sz w:val="28"/>
          <w:szCs w:val="28"/>
        </w:rPr>
        <w:t xml:space="preserve">acceptable. A brief interpretation of the design may be included on the </w:t>
      </w:r>
      <w:r w:rsidR="00622B67" w:rsidRPr="00491858">
        <w:rPr>
          <w:rFonts w:ascii="Times New Roman" w:hAnsi="Times New Roman" w:cs="Times New Roman"/>
          <w:sz w:val="28"/>
          <w:szCs w:val="28"/>
        </w:rPr>
        <w:t>card. This</w:t>
      </w:r>
      <w:r w:rsidRPr="00491858">
        <w:rPr>
          <w:rFonts w:ascii="Times New Roman" w:hAnsi="Times New Roman" w:cs="Times New Roman"/>
          <w:sz w:val="28"/>
          <w:szCs w:val="28"/>
        </w:rPr>
        <w:t xml:space="preserve"> is an open class—anyone may enter</w:t>
      </w:r>
      <w:r w:rsidR="00B70AF8" w:rsidRPr="004918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4732BF" w14:textId="77777777" w:rsidR="00622B67" w:rsidRPr="00491858" w:rsidRDefault="00622B67" w:rsidP="0062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28A34" w14:textId="17010411" w:rsidR="00BB67AF" w:rsidRPr="00491858" w:rsidRDefault="00FE6802" w:rsidP="00BB67AF">
      <w:pPr>
        <w:pStyle w:val="Heading3"/>
        <w:tabs>
          <w:tab w:val="left" w:pos="2279"/>
        </w:tabs>
        <w:spacing w:before="0" w:after="100" w:afterAutospacing="1"/>
        <w:rPr>
          <w:b w:val="0"/>
          <w:bCs w:val="0"/>
          <w:sz w:val="28"/>
          <w:szCs w:val="28"/>
        </w:rPr>
      </w:pPr>
      <w:r w:rsidRPr="00491858">
        <w:rPr>
          <w:sz w:val="28"/>
          <w:szCs w:val="28"/>
        </w:rPr>
        <w:t xml:space="preserve">Class </w:t>
      </w:r>
      <w:r w:rsidR="00491858" w:rsidRPr="00491858">
        <w:rPr>
          <w:sz w:val="28"/>
          <w:szCs w:val="28"/>
        </w:rPr>
        <w:t>7</w:t>
      </w:r>
      <w:r w:rsidRPr="00491858">
        <w:rPr>
          <w:sz w:val="28"/>
          <w:szCs w:val="28"/>
        </w:rPr>
        <w:t xml:space="preserve">. </w:t>
      </w:r>
      <w:r w:rsidR="00CA10E6" w:rsidRPr="00CA10E6">
        <w:rPr>
          <w:b w:val="0"/>
          <w:sz w:val="28"/>
          <w:szCs w:val="28"/>
          <w:u w:val="single"/>
        </w:rPr>
        <w:t>“</w:t>
      </w:r>
      <w:r w:rsidR="00886DCA">
        <w:rPr>
          <w:b w:val="0"/>
          <w:sz w:val="28"/>
          <w:szCs w:val="28"/>
          <w:u w:val="single"/>
        </w:rPr>
        <w:t>Slow Ride</w:t>
      </w:r>
      <w:r w:rsidR="00491858" w:rsidRPr="00491858">
        <w:rPr>
          <w:b w:val="0"/>
          <w:bCs w:val="0"/>
          <w:sz w:val="28"/>
          <w:szCs w:val="28"/>
          <w:u w:val="single"/>
        </w:rPr>
        <w:t>”</w:t>
      </w:r>
      <w:r w:rsidRPr="00491858">
        <w:rPr>
          <w:sz w:val="28"/>
          <w:szCs w:val="28"/>
        </w:rPr>
        <w:t xml:space="preserve">- </w:t>
      </w:r>
      <w:r w:rsidRPr="00491858">
        <w:rPr>
          <w:sz w:val="28"/>
          <w:szCs w:val="28"/>
          <w:u w:val="single"/>
        </w:rPr>
        <w:t>A design ranging from 3” to 6”</w:t>
      </w:r>
      <w:bookmarkStart w:id="9" w:name="_Hlk98392337"/>
      <w:r w:rsidR="00E13640">
        <w:rPr>
          <w:sz w:val="28"/>
          <w:szCs w:val="28"/>
        </w:rPr>
        <w:t xml:space="preserve"> - </w:t>
      </w:r>
      <w:r w:rsidRPr="00491858">
        <w:rPr>
          <w:b w:val="0"/>
          <w:bCs w:val="0"/>
          <w:sz w:val="28"/>
          <w:szCs w:val="28"/>
        </w:rPr>
        <w:t xml:space="preserve">Design may not exceed 6” in height, </w:t>
      </w:r>
      <w:r w:rsidR="004C348B" w:rsidRPr="00491858">
        <w:rPr>
          <w:b w:val="0"/>
          <w:bCs w:val="0"/>
          <w:sz w:val="28"/>
          <w:szCs w:val="28"/>
        </w:rPr>
        <w:t>width,</w:t>
      </w:r>
      <w:r w:rsidRPr="00491858">
        <w:rPr>
          <w:b w:val="0"/>
          <w:bCs w:val="0"/>
          <w:sz w:val="28"/>
          <w:szCs w:val="28"/>
        </w:rPr>
        <w:t xml:space="preserve"> and depth. Additional staging provided by the exhibitor is considered as part of the height requirements. Design can be any combination of fresh, dried and/or treated plant material. </w:t>
      </w:r>
      <w:r w:rsidR="00A9394E" w:rsidRPr="00491858">
        <w:rPr>
          <w:b w:val="0"/>
          <w:bCs w:val="0"/>
          <w:sz w:val="28"/>
          <w:szCs w:val="28"/>
        </w:rPr>
        <w:t>Designers have</w:t>
      </w:r>
      <w:r w:rsidRPr="00491858">
        <w:rPr>
          <w:b w:val="0"/>
          <w:bCs w:val="0"/>
          <w:sz w:val="28"/>
          <w:szCs w:val="28"/>
        </w:rPr>
        <w:t xml:space="preserve"> complete freedom as to type of design (</w:t>
      </w:r>
      <w:r w:rsidRPr="00B309C9">
        <w:rPr>
          <w:b w:val="0"/>
          <w:bCs w:val="0"/>
          <w:i/>
          <w:iCs/>
          <w:sz w:val="28"/>
          <w:szCs w:val="28"/>
        </w:rPr>
        <w:t>NGC Handbook for Flower Shows, 2017 Edition,</w:t>
      </w:r>
      <w:r w:rsidRPr="00491858">
        <w:rPr>
          <w:b w:val="0"/>
          <w:bCs w:val="0"/>
          <w:sz w:val="28"/>
          <w:szCs w:val="28"/>
        </w:rPr>
        <w:t xml:space="preserve"> page 73).</w:t>
      </w:r>
      <w:r w:rsidR="00BB67AF" w:rsidRPr="00491858">
        <w:rPr>
          <w:b w:val="0"/>
          <w:bCs w:val="0"/>
          <w:sz w:val="28"/>
          <w:szCs w:val="28"/>
        </w:rPr>
        <w:t xml:space="preserve"> Class must have a minimum of four (4) entries to be eligible for </w:t>
      </w:r>
      <w:r w:rsidR="00B70AF8" w:rsidRPr="00491858">
        <w:rPr>
          <w:b w:val="0"/>
          <w:bCs w:val="0"/>
          <w:sz w:val="28"/>
          <w:szCs w:val="28"/>
        </w:rPr>
        <w:t xml:space="preserve">the </w:t>
      </w:r>
      <w:r w:rsidR="00B70AF8" w:rsidRPr="00491858">
        <w:rPr>
          <w:sz w:val="28"/>
          <w:szCs w:val="28"/>
        </w:rPr>
        <w:t xml:space="preserve">Petite </w:t>
      </w:r>
      <w:r w:rsidR="00BB67AF" w:rsidRPr="00491858">
        <w:rPr>
          <w:sz w:val="28"/>
          <w:szCs w:val="28"/>
        </w:rPr>
        <w:t>Award</w:t>
      </w:r>
      <w:r w:rsidR="00BB67AF" w:rsidRPr="00491858">
        <w:rPr>
          <w:b w:val="0"/>
          <w:bCs w:val="0"/>
          <w:sz w:val="28"/>
          <w:szCs w:val="28"/>
        </w:rPr>
        <w:t>.</w:t>
      </w:r>
    </w:p>
    <w:bookmarkEnd w:id="9"/>
    <w:p w14:paraId="1F2CA4F0" w14:textId="5FDB780C" w:rsidR="00BB67AF" w:rsidRPr="00491858" w:rsidRDefault="00FE6802" w:rsidP="00BB67AF">
      <w:pPr>
        <w:pStyle w:val="Heading3"/>
        <w:tabs>
          <w:tab w:val="left" w:pos="2279"/>
        </w:tabs>
        <w:spacing w:before="0" w:after="100" w:afterAutospacing="1"/>
        <w:rPr>
          <w:b w:val="0"/>
          <w:bCs w:val="0"/>
          <w:sz w:val="28"/>
          <w:szCs w:val="28"/>
        </w:rPr>
      </w:pPr>
      <w:r w:rsidRPr="00491858">
        <w:rPr>
          <w:sz w:val="28"/>
          <w:szCs w:val="28"/>
        </w:rPr>
        <w:t xml:space="preserve">Class </w:t>
      </w:r>
      <w:r w:rsidR="00491858" w:rsidRPr="00491858">
        <w:rPr>
          <w:sz w:val="28"/>
          <w:szCs w:val="28"/>
        </w:rPr>
        <w:t>8</w:t>
      </w:r>
      <w:r w:rsidRPr="00491858">
        <w:rPr>
          <w:sz w:val="28"/>
          <w:szCs w:val="28"/>
        </w:rPr>
        <w:t xml:space="preserve">. </w:t>
      </w:r>
      <w:r w:rsidR="004C348B" w:rsidRPr="00491858">
        <w:rPr>
          <w:b w:val="0"/>
          <w:bCs w:val="0"/>
          <w:sz w:val="28"/>
          <w:szCs w:val="28"/>
          <w:u w:val="single"/>
        </w:rPr>
        <w:t>“</w:t>
      </w:r>
      <w:r w:rsidR="00886DCA">
        <w:rPr>
          <w:b w:val="0"/>
          <w:bCs w:val="0"/>
          <w:sz w:val="28"/>
          <w:szCs w:val="28"/>
          <w:u w:val="single"/>
        </w:rPr>
        <w:t>Cruising Central</w:t>
      </w:r>
      <w:r w:rsidR="004C348B" w:rsidRPr="00491858">
        <w:rPr>
          <w:b w:val="0"/>
          <w:bCs w:val="0"/>
          <w:sz w:val="28"/>
          <w:szCs w:val="28"/>
          <w:u w:val="single"/>
        </w:rPr>
        <w:t>”</w:t>
      </w:r>
      <w:r w:rsidRPr="00491858">
        <w:rPr>
          <w:sz w:val="28"/>
          <w:szCs w:val="28"/>
        </w:rPr>
        <w:t xml:space="preserve"> - </w:t>
      </w:r>
      <w:r w:rsidRPr="00491858">
        <w:rPr>
          <w:sz w:val="28"/>
          <w:szCs w:val="28"/>
          <w:u w:val="single"/>
        </w:rPr>
        <w:t>A design ranging from 6” to 8”</w:t>
      </w:r>
      <w:r w:rsidRPr="00491858">
        <w:rPr>
          <w:b w:val="0"/>
          <w:bCs w:val="0"/>
          <w:sz w:val="28"/>
          <w:szCs w:val="28"/>
        </w:rPr>
        <w:t xml:space="preserve"> – Design may not exceed 8” in height width and depth</w:t>
      </w:r>
      <w:r w:rsidRPr="00491858">
        <w:rPr>
          <w:sz w:val="28"/>
          <w:szCs w:val="28"/>
        </w:rPr>
        <w:t>.</w:t>
      </w:r>
      <w:r w:rsidRPr="00491858">
        <w:rPr>
          <w:b w:val="0"/>
          <w:bCs w:val="0"/>
          <w:sz w:val="28"/>
          <w:szCs w:val="28"/>
        </w:rPr>
        <w:t xml:space="preserve"> Additional staging </w:t>
      </w:r>
      <w:r w:rsidR="004C348B" w:rsidRPr="00491858">
        <w:rPr>
          <w:b w:val="0"/>
          <w:bCs w:val="0"/>
          <w:sz w:val="28"/>
          <w:szCs w:val="28"/>
        </w:rPr>
        <w:t>provided by</w:t>
      </w:r>
      <w:r w:rsidRPr="00491858">
        <w:rPr>
          <w:b w:val="0"/>
          <w:bCs w:val="0"/>
          <w:sz w:val="28"/>
          <w:szCs w:val="28"/>
        </w:rPr>
        <w:t xml:space="preserve"> the exhibitor is considered as part of the height requirements. Design can be any combination of fresh, dried and/or treated plant material. </w:t>
      </w:r>
      <w:r w:rsidR="00A9394E" w:rsidRPr="00491858">
        <w:rPr>
          <w:b w:val="0"/>
          <w:bCs w:val="0"/>
          <w:sz w:val="28"/>
          <w:szCs w:val="28"/>
        </w:rPr>
        <w:t>Designers have</w:t>
      </w:r>
      <w:r w:rsidRPr="00491858">
        <w:rPr>
          <w:b w:val="0"/>
          <w:bCs w:val="0"/>
          <w:sz w:val="28"/>
          <w:szCs w:val="28"/>
        </w:rPr>
        <w:t xml:space="preserve"> complete freedom as to type of design (</w:t>
      </w:r>
      <w:r w:rsidRPr="00B309C9">
        <w:rPr>
          <w:b w:val="0"/>
          <w:bCs w:val="0"/>
          <w:i/>
          <w:iCs/>
          <w:sz w:val="28"/>
          <w:szCs w:val="28"/>
        </w:rPr>
        <w:t xml:space="preserve">NGC Handbook for Flower Shows, 2017 Edition, </w:t>
      </w:r>
      <w:r w:rsidRPr="00491858">
        <w:rPr>
          <w:b w:val="0"/>
          <w:bCs w:val="0"/>
          <w:sz w:val="28"/>
          <w:szCs w:val="28"/>
        </w:rPr>
        <w:t>page 73</w:t>
      </w:r>
      <w:bookmarkStart w:id="10" w:name="_Hlk124433336"/>
      <w:r w:rsidRPr="00491858">
        <w:rPr>
          <w:b w:val="0"/>
          <w:bCs w:val="0"/>
          <w:sz w:val="28"/>
          <w:szCs w:val="28"/>
        </w:rPr>
        <w:t>).</w:t>
      </w:r>
      <w:r w:rsidR="00BB67AF" w:rsidRPr="00491858">
        <w:rPr>
          <w:b w:val="0"/>
          <w:bCs w:val="0"/>
          <w:sz w:val="28"/>
          <w:szCs w:val="28"/>
        </w:rPr>
        <w:t xml:space="preserve"> Class must have a minimum of four (4) entries to be eligible for </w:t>
      </w:r>
      <w:r w:rsidR="00B70AF8" w:rsidRPr="00491858">
        <w:rPr>
          <w:b w:val="0"/>
          <w:bCs w:val="0"/>
          <w:sz w:val="28"/>
          <w:szCs w:val="28"/>
        </w:rPr>
        <w:t xml:space="preserve">the </w:t>
      </w:r>
      <w:r w:rsidR="00B70AF8" w:rsidRPr="00491858">
        <w:rPr>
          <w:sz w:val="28"/>
          <w:szCs w:val="28"/>
        </w:rPr>
        <w:t xml:space="preserve">Petite </w:t>
      </w:r>
      <w:r w:rsidR="00BB67AF" w:rsidRPr="00491858">
        <w:rPr>
          <w:sz w:val="28"/>
          <w:szCs w:val="28"/>
        </w:rPr>
        <w:t>Award</w:t>
      </w:r>
      <w:r w:rsidR="00BB67AF" w:rsidRPr="00491858">
        <w:rPr>
          <w:b w:val="0"/>
          <w:bCs w:val="0"/>
          <w:sz w:val="28"/>
          <w:szCs w:val="28"/>
        </w:rPr>
        <w:t>.</w:t>
      </w:r>
    </w:p>
    <w:bookmarkEnd w:id="10"/>
    <w:p w14:paraId="0EC05FEF" w14:textId="77777777" w:rsidR="00FE6802" w:rsidRPr="00491858" w:rsidRDefault="00FE6802" w:rsidP="00FE68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2D1803" w14:textId="4F46FDBF" w:rsidR="00B70AF8" w:rsidRPr="00491858" w:rsidRDefault="00FE6802" w:rsidP="00B70AF8">
      <w:pPr>
        <w:pStyle w:val="Heading3"/>
        <w:tabs>
          <w:tab w:val="left" w:pos="2279"/>
        </w:tabs>
        <w:spacing w:before="0" w:after="100" w:afterAutospacing="1"/>
        <w:rPr>
          <w:b w:val="0"/>
          <w:bCs w:val="0"/>
          <w:sz w:val="28"/>
          <w:szCs w:val="28"/>
        </w:rPr>
      </w:pPr>
      <w:r w:rsidRPr="00491858">
        <w:rPr>
          <w:sz w:val="28"/>
          <w:szCs w:val="28"/>
        </w:rPr>
        <w:t xml:space="preserve">Class </w:t>
      </w:r>
      <w:r w:rsidR="00491858" w:rsidRPr="00491858">
        <w:rPr>
          <w:sz w:val="28"/>
          <w:szCs w:val="28"/>
        </w:rPr>
        <w:t>9</w:t>
      </w:r>
      <w:r w:rsidRPr="00491858">
        <w:rPr>
          <w:sz w:val="28"/>
          <w:szCs w:val="28"/>
        </w:rPr>
        <w:t xml:space="preserve">. </w:t>
      </w:r>
      <w:r w:rsidR="00015155" w:rsidRPr="00491858">
        <w:rPr>
          <w:b w:val="0"/>
          <w:bCs w:val="0"/>
          <w:sz w:val="28"/>
          <w:szCs w:val="28"/>
          <w:u w:val="single"/>
        </w:rPr>
        <w:t>“</w:t>
      </w:r>
      <w:r w:rsidR="00886DCA">
        <w:rPr>
          <w:b w:val="0"/>
          <w:bCs w:val="0"/>
          <w:sz w:val="28"/>
          <w:szCs w:val="28"/>
          <w:u w:val="single"/>
        </w:rPr>
        <w:t>Burning Rubber</w:t>
      </w:r>
      <w:r w:rsidR="00491858" w:rsidRPr="00491858">
        <w:rPr>
          <w:b w:val="0"/>
          <w:bCs w:val="0"/>
          <w:sz w:val="28"/>
          <w:szCs w:val="28"/>
          <w:u w:val="single"/>
        </w:rPr>
        <w:t>”</w:t>
      </w:r>
      <w:r w:rsidR="00015155" w:rsidRPr="00491858">
        <w:rPr>
          <w:b w:val="0"/>
          <w:bCs w:val="0"/>
          <w:sz w:val="28"/>
          <w:szCs w:val="28"/>
        </w:rPr>
        <w:t xml:space="preserve"> - </w:t>
      </w:r>
      <w:r w:rsidRPr="00491858">
        <w:rPr>
          <w:sz w:val="28"/>
          <w:szCs w:val="28"/>
          <w:u w:val="single"/>
        </w:rPr>
        <w:t>A design ranging from 8” to 12</w:t>
      </w:r>
      <w:r w:rsidRPr="00491858">
        <w:rPr>
          <w:sz w:val="28"/>
          <w:szCs w:val="28"/>
        </w:rPr>
        <w:t>”</w:t>
      </w:r>
      <w:r w:rsidR="00E13640">
        <w:rPr>
          <w:sz w:val="28"/>
          <w:szCs w:val="28"/>
        </w:rPr>
        <w:t xml:space="preserve"> -</w:t>
      </w:r>
      <w:r w:rsidRPr="00491858">
        <w:rPr>
          <w:b w:val="0"/>
          <w:bCs w:val="0"/>
          <w:sz w:val="28"/>
          <w:szCs w:val="28"/>
        </w:rPr>
        <w:t xml:space="preserve"> Design may not exceed 12” in height, </w:t>
      </w:r>
      <w:r w:rsidR="004C348B" w:rsidRPr="00491858">
        <w:rPr>
          <w:b w:val="0"/>
          <w:bCs w:val="0"/>
          <w:sz w:val="28"/>
          <w:szCs w:val="28"/>
        </w:rPr>
        <w:t>width,</w:t>
      </w:r>
      <w:r w:rsidRPr="00491858">
        <w:rPr>
          <w:b w:val="0"/>
          <w:bCs w:val="0"/>
          <w:sz w:val="28"/>
          <w:szCs w:val="28"/>
        </w:rPr>
        <w:t xml:space="preserve"> and depth</w:t>
      </w:r>
      <w:r w:rsidRPr="00491858">
        <w:rPr>
          <w:sz w:val="28"/>
          <w:szCs w:val="28"/>
        </w:rPr>
        <w:t>.</w:t>
      </w:r>
      <w:r w:rsidRPr="00491858">
        <w:rPr>
          <w:b w:val="0"/>
          <w:bCs w:val="0"/>
          <w:sz w:val="28"/>
          <w:szCs w:val="28"/>
        </w:rPr>
        <w:t xml:space="preserve"> Additional staging provided by the exhibitor is considered as part of the height requirements. Design can be any combination of fresh, dried and/or treated plant material. </w:t>
      </w:r>
      <w:r w:rsidR="00B70AF8" w:rsidRPr="00491858">
        <w:rPr>
          <w:b w:val="0"/>
          <w:bCs w:val="0"/>
          <w:sz w:val="28"/>
          <w:szCs w:val="28"/>
        </w:rPr>
        <w:t>Designers have</w:t>
      </w:r>
      <w:r w:rsidRPr="00491858">
        <w:rPr>
          <w:b w:val="0"/>
          <w:bCs w:val="0"/>
          <w:sz w:val="28"/>
          <w:szCs w:val="28"/>
        </w:rPr>
        <w:t xml:space="preserve"> complete freedom as to </w:t>
      </w:r>
      <w:r w:rsidR="00B70AF8" w:rsidRPr="00491858">
        <w:rPr>
          <w:b w:val="0"/>
          <w:bCs w:val="0"/>
          <w:sz w:val="28"/>
          <w:szCs w:val="28"/>
        </w:rPr>
        <w:t>the type</w:t>
      </w:r>
      <w:r w:rsidRPr="00491858">
        <w:rPr>
          <w:b w:val="0"/>
          <w:bCs w:val="0"/>
          <w:sz w:val="28"/>
          <w:szCs w:val="28"/>
        </w:rPr>
        <w:t xml:space="preserve"> of design (</w:t>
      </w:r>
      <w:r w:rsidRPr="00B309C9">
        <w:rPr>
          <w:b w:val="0"/>
          <w:bCs w:val="0"/>
          <w:i/>
          <w:iCs/>
          <w:sz w:val="28"/>
          <w:szCs w:val="28"/>
        </w:rPr>
        <w:t xml:space="preserve">NGC Handbook for Flower Shows, 2017 </w:t>
      </w:r>
      <w:r w:rsidR="00EE40AE">
        <w:rPr>
          <w:b w:val="0"/>
          <w:bCs w:val="0"/>
          <w:i/>
          <w:iCs/>
          <w:sz w:val="28"/>
          <w:szCs w:val="28"/>
        </w:rPr>
        <w:t>E</w:t>
      </w:r>
      <w:r w:rsidRPr="00B309C9">
        <w:rPr>
          <w:b w:val="0"/>
          <w:bCs w:val="0"/>
          <w:i/>
          <w:iCs/>
          <w:sz w:val="28"/>
          <w:szCs w:val="28"/>
        </w:rPr>
        <w:t>dition,</w:t>
      </w:r>
      <w:r w:rsidRPr="00491858">
        <w:rPr>
          <w:b w:val="0"/>
          <w:bCs w:val="0"/>
          <w:sz w:val="28"/>
          <w:szCs w:val="28"/>
        </w:rPr>
        <w:t xml:space="preserve"> page 73</w:t>
      </w:r>
      <w:r w:rsidR="00B70AF8" w:rsidRPr="00491858">
        <w:rPr>
          <w:b w:val="0"/>
          <w:bCs w:val="0"/>
          <w:sz w:val="28"/>
          <w:szCs w:val="28"/>
        </w:rPr>
        <w:t xml:space="preserve">). Class must have a minimum of four (4) entries to be eligible for the </w:t>
      </w:r>
      <w:r w:rsidR="00B70AF8" w:rsidRPr="00491858">
        <w:rPr>
          <w:sz w:val="28"/>
          <w:szCs w:val="28"/>
        </w:rPr>
        <w:t>Petite Award</w:t>
      </w:r>
      <w:r w:rsidR="00B70AF8" w:rsidRPr="00491858">
        <w:rPr>
          <w:b w:val="0"/>
          <w:bCs w:val="0"/>
          <w:sz w:val="28"/>
          <w:szCs w:val="28"/>
        </w:rPr>
        <w:t>.</w:t>
      </w:r>
    </w:p>
    <w:sectPr w:rsidR="00B70AF8" w:rsidRPr="00491858" w:rsidSect="002460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B273" w14:textId="77777777" w:rsidR="00DF7B57" w:rsidRDefault="00DF7B57" w:rsidP="00D565EB">
      <w:pPr>
        <w:spacing w:after="0" w:line="240" w:lineRule="auto"/>
      </w:pPr>
      <w:r>
        <w:separator/>
      </w:r>
    </w:p>
  </w:endnote>
  <w:endnote w:type="continuationSeparator" w:id="0">
    <w:p w14:paraId="60E57561" w14:textId="77777777" w:rsidR="00DF7B57" w:rsidRDefault="00DF7B57" w:rsidP="00D5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A007" w14:textId="77777777" w:rsidR="00D565EB" w:rsidRDefault="00D56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778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1E742" w14:textId="77777777" w:rsidR="00D565EB" w:rsidRDefault="00AD0A92">
        <w:pPr>
          <w:pStyle w:val="Footer"/>
          <w:jc w:val="center"/>
        </w:pPr>
        <w:r>
          <w:fldChar w:fldCharType="begin"/>
        </w:r>
        <w:r w:rsidR="00D565EB">
          <w:instrText xml:space="preserve"> PAGE   \* MERGEFORMAT </w:instrText>
        </w:r>
        <w:r>
          <w:fldChar w:fldCharType="separate"/>
        </w:r>
        <w:r w:rsidR="00C5344B">
          <w:rPr>
            <w:noProof/>
          </w:rPr>
          <w:t>2</w:t>
        </w:r>
        <w:r>
          <w:rPr>
            <w:noProof/>
          </w:rPr>
          <w:fldChar w:fldCharType="end"/>
        </w:r>
        <w:r w:rsidR="00D565EB">
          <w:rPr>
            <w:noProof/>
          </w:rPr>
          <w:t xml:space="preserve"> Design</w:t>
        </w:r>
      </w:p>
    </w:sdtContent>
  </w:sdt>
  <w:p w14:paraId="09318F0B" w14:textId="77777777" w:rsidR="00D565EB" w:rsidRDefault="00D565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D164" w14:textId="77777777" w:rsidR="00D565EB" w:rsidRDefault="00D56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C13E" w14:textId="77777777" w:rsidR="00DF7B57" w:rsidRDefault="00DF7B57" w:rsidP="00D565EB">
      <w:pPr>
        <w:spacing w:after="0" w:line="240" w:lineRule="auto"/>
      </w:pPr>
      <w:r>
        <w:separator/>
      </w:r>
    </w:p>
  </w:footnote>
  <w:footnote w:type="continuationSeparator" w:id="0">
    <w:p w14:paraId="7E8DAB04" w14:textId="77777777" w:rsidR="00DF7B57" w:rsidRDefault="00DF7B57" w:rsidP="00D5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3EC0" w14:textId="77777777" w:rsidR="00D565EB" w:rsidRDefault="00D56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EAA8" w14:textId="77777777" w:rsidR="00D565EB" w:rsidRDefault="00D56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1B96" w14:textId="77777777" w:rsidR="00D565EB" w:rsidRDefault="00D56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A43ABD46"/>
    <w:lvl w:ilvl="0">
      <w:start w:val="1"/>
      <w:numFmt w:val="decimal"/>
      <w:lvlText w:val="%1."/>
      <w:lvlJc w:val="left"/>
      <w:pPr>
        <w:ind w:left="45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37291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02"/>
    <w:rsid w:val="00015155"/>
    <w:rsid w:val="000328AF"/>
    <w:rsid w:val="0006272B"/>
    <w:rsid w:val="000B3B84"/>
    <w:rsid w:val="000B47CA"/>
    <w:rsid w:val="000D1BC6"/>
    <w:rsid w:val="00120036"/>
    <w:rsid w:val="001352F1"/>
    <w:rsid w:val="00156B47"/>
    <w:rsid w:val="00174FBF"/>
    <w:rsid w:val="0019311A"/>
    <w:rsid w:val="001B2F55"/>
    <w:rsid w:val="001E7E8B"/>
    <w:rsid w:val="0020278B"/>
    <w:rsid w:val="0024605D"/>
    <w:rsid w:val="00253E3F"/>
    <w:rsid w:val="00260ED6"/>
    <w:rsid w:val="00292DC0"/>
    <w:rsid w:val="002963A8"/>
    <w:rsid w:val="002B517B"/>
    <w:rsid w:val="002E4438"/>
    <w:rsid w:val="002F19B1"/>
    <w:rsid w:val="0030532F"/>
    <w:rsid w:val="00321CB3"/>
    <w:rsid w:val="003B7657"/>
    <w:rsid w:val="003C1A2E"/>
    <w:rsid w:val="003F4474"/>
    <w:rsid w:val="003F6DBE"/>
    <w:rsid w:val="00402729"/>
    <w:rsid w:val="00403D64"/>
    <w:rsid w:val="00406696"/>
    <w:rsid w:val="00420148"/>
    <w:rsid w:val="00466E61"/>
    <w:rsid w:val="00491858"/>
    <w:rsid w:val="004B6A4C"/>
    <w:rsid w:val="004C348B"/>
    <w:rsid w:val="004C767F"/>
    <w:rsid w:val="004E035F"/>
    <w:rsid w:val="004E3B07"/>
    <w:rsid w:val="004F490B"/>
    <w:rsid w:val="004F4B11"/>
    <w:rsid w:val="00547FDE"/>
    <w:rsid w:val="00563CED"/>
    <w:rsid w:val="005743E6"/>
    <w:rsid w:val="0058136B"/>
    <w:rsid w:val="005852E8"/>
    <w:rsid w:val="005B4C29"/>
    <w:rsid w:val="00622B67"/>
    <w:rsid w:val="00630E21"/>
    <w:rsid w:val="00632093"/>
    <w:rsid w:val="00652AB5"/>
    <w:rsid w:val="00656272"/>
    <w:rsid w:val="00691611"/>
    <w:rsid w:val="006F5E63"/>
    <w:rsid w:val="007C4994"/>
    <w:rsid w:val="007C7107"/>
    <w:rsid w:val="007D4F69"/>
    <w:rsid w:val="007F5537"/>
    <w:rsid w:val="00817F5F"/>
    <w:rsid w:val="00834F7E"/>
    <w:rsid w:val="0083685A"/>
    <w:rsid w:val="00883798"/>
    <w:rsid w:val="00886DCA"/>
    <w:rsid w:val="008B417F"/>
    <w:rsid w:val="008B602D"/>
    <w:rsid w:val="008C64AD"/>
    <w:rsid w:val="008C67F9"/>
    <w:rsid w:val="008D70FF"/>
    <w:rsid w:val="00936A6B"/>
    <w:rsid w:val="00940D11"/>
    <w:rsid w:val="009531EE"/>
    <w:rsid w:val="0096607D"/>
    <w:rsid w:val="009F5267"/>
    <w:rsid w:val="00A2045A"/>
    <w:rsid w:val="00A221FE"/>
    <w:rsid w:val="00A73C7E"/>
    <w:rsid w:val="00A9394E"/>
    <w:rsid w:val="00AA49FA"/>
    <w:rsid w:val="00AD0A92"/>
    <w:rsid w:val="00AF4F09"/>
    <w:rsid w:val="00B25C31"/>
    <w:rsid w:val="00B309C9"/>
    <w:rsid w:val="00B36251"/>
    <w:rsid w:val="00B64F5D"/>
    <w:rsid w:val="00B70AF8"/>
    <w:rsid w:val="00B849A8"/>
    <w:rsid w:val="00B932C2"/>
    <w:rsid w:val="00B93BDA"/>
    <w:rsid w:val="00B97283"/>
    <w:rsid w:val="00BA0AC7"/>
    <w:rsid w:val="00BB364C"/>
    <w:rsid w:val="00BB67AF"/>
    <w:rsid w:val="00BE6AFD"/>
    <w:rsid w:val="00C40DBF"/>
    <w:rsid w:val="00C4595E"/>
    <w:rsid w:val="00C5344B"/>
    <w:rsid w:val="00C659D9"/>
    <w:rsid w:val="00CA10E6"/>
    <w:rsid w:val="00CC07F8"/>
    <w:rsid w:val="00CF4B01"/>
    <w:rsid w:val="00D046B9"/>
    <w:rsid w:val="00D103AD"/>
    <w:rsid w:val="00D1179E"/>
    <w:rsid w:val="00D22988"/>
    <w:rsid w:val="00D565EB"/>
    <w:rsid w:val="00D641F1"/>
    <w:rsid w:val="00DA4A1E"/>
    <w:rsid w:val="00DB5E9C"/>
    <w:rsid w:val="00DD59EE"/>
    <w:rsid w:val="00DF7B57"/>
    <w:rsid w:val="00E008A1"/>
    <w:rsid w:val="00E0139E"/>
    <w:rsid w:val="00E13640"/>
    <w:rsid w:val="00E143CC"/>
    <w:rsid w:val="00E653E2"/>
    <w:rsid w:val="00EB4BA1"/>
    <w:rsid w:val="00ED6D19"/>
    <w:rsid w:val="00EE40AE"/>
    <w:rsid w:val="00EF41E9"/>
    <w:rsid w:val="00F15FEC"/>
    <w:rsid w:val="00F240CB"/>
    <w:rsid w:val="00F263EE"/>
    <w:rsid w:val="00F30041"/>
    <w:rsid w:val="00F409AD"/>
    <w:rsid w:val="00F54580"/>
    <w:rsid w:val="00F608A1"/>
    <w:rsid w:val="00F82D38"/>
    <w:rsid w:val="00F85010"/>
    <w:rsid w:val="00FA65FD"/>
    <w:rsid w:val="00FB0703"/>
    <w:rsid w:val="00FC1623"/>
    <w:rsid w:val="00FC66CC"/>
    <w:rsid w:val="00FE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3700"/>
  <w15:docId w15:val="{C08E08B3-6AA1-498D-8302-223937D6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02"/>
    <w:pPr>
      <w:spacing w:line="256" w:lineRule="auto"/>
    </w:pPr>
    <w:rPr>
      <w:kern w:val="0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FE6802"/>
    <w:pPr>
      <w:widowControl w:val="0"/>
      <w:spacing w:before="18" w:after="0" w:line="240" w:lineRule="auto"/>
      <w:ind w:right="1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3">
    <w:name w:val="heading 3"/>
    <w:basedOn w:val="Normal"/>
    <w:link w:val="Heading3Char"/>
    <w:uiPriority w:val="1"/>
    <w:unhideWhenUsed/>
    <w:qFormat/>
    <w:rsid w:val="00FE6802"/>
    <w:pPr>
      <w:widowControl w:val="0"/>
      <w:spacing w:before="17" w:after="0" w:line="240" w:lineRule="auto"/>
      <w:ind w:right="4"/>
      <w:outlineLvl w:val="2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FE6802"/>
    <w:rPr>
      <w:rFonts w:ascii="Times New Roman" w:eastAsia="Times New Roman" w:hAnsi="Times New Roman" w:cs="Times New Roman"/>
      <w:b/>
      <w:bCs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1"/>
    <w:rsid w:val="00FE6802"/>
    <w:rPr>
      <w:rFonts w:ascii="Times New Roman" w:eastAsia="Times New Roman" w:hAnsi="Times New Roman" w:cs="Times New Roman"/>
      <w:b/>
      <w:bCs/>
      <w:kern w:val="0"/>
      <w:sz w:val="44"/>
      <w:szCs w:val="44"/>
    </w:rPr>
  </w:style>
  <w:style w:type="character" w:styleId="Hyperlink">
    <w:name w:val="Hyperlink"/>
    <w:basedOn w:val="DefaultParagraphFont"/>
    <w:unhideWhenUsed/>
    <w:rsid w:val="00FE6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80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6802"/>
    <w:rPr>
      <w:rFonts w:ascii="Calibri" w:eastAsia="Calibri" w:hAnsi="Calibri" w:cs="Times New Roman"/>
      <w:kern w:val="0"/>
    </w:rPr>
  </w:style>
  <w:style w:type="paragraph" w:styleId="ListParagraph">
    <w:name w:val="List Paragraph"/>
    <w:basedOn w:val="Normal"/>
    <w:qFormat/>
    <w:rsid w:val="00FE68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2988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3B765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3B765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EB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ie.kercher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abond0311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ustomXml" Target="ink/ink1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0T19:59:36.0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239 222 24575,'-12'-12'0,"-14"-15"0,-20-22 0,-31-18 0,-1 0-8191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0T19:59:36.0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191 170 24575,'-9'-9'0,"-12"-12"0,-16-16 0,-24-15 0,-1 1-8191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0T19:59:36.0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191 170 24575,'-9'-9'0,"-12"-12"0,-16-16 0,-24-15 0,-1 1-8191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D832-04B3-45CE-8434-AF1C2CEA46E3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B6B798CA-8F3A-4797-9288-92B5A15D3B0B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0DA07E91-9F78-4519-93C4-F5A9AF86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Noskin</dc:creator>
  <cp:lastModifiedBy>john bond</cp:lastModifiedBy>
  <cp:revision>12</cp:revision>
  <cp:lastPrinted>2025-06-25T02:50:00Z</cp:lastPrinted>
  <dcterms:created xsi:type="dcterms:W3CDTF">2026-01-26T16:35:00Z</dcterms:created>
  <dcterms:modified xsi:type="dcterms:W3CDTF">2026-02-09T16:36:00Z</dcterms:modified>
</cp:coreProperties>
</file>